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1F0956" w:rsidRPr="001F0956" w:rsidP="001F0956" w14:paraId="2E928263" w14:textId="73B59395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024EFF" w:rsidR="00024EFF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Manutenção e reparo do pavimento asfáltico – </w:t>
      </w:r>
      <w:r w:rsidRPr="001F0956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Alberto </w:t>
      </w:r>
      <w:r w:rsidRPr="001F0956">
        <w:rPr>
          <w:rFonts w:ascii="Times New Roman" w:eastAsia="Arial" w:hAnsi="Times New Roman" w:cs="Times New Roman"/>
          <w:b/>
          <w:bCs/>
          <w:sz w:val="24"/>
          <w:szCs w:val="24"/>
        </w:rPr>
        <w:t>Burato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esquina com a R. João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Polezel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</w:t>
      </w:r>
      <w:r w:rsidRPr="001F0956">
        <w:rPr>
          <w:rFonts w:ascii="Times New Roman" w:eastAsia="Arial" w:hAnsi="Times New Roman" w:cs="Times New Roman"/>
          <w:b/>
          <w:bCs/>
          <w:sz w:val="24"/>
          <w:szCs w:val="24"/>
        </w:rPr>
        <w:t>Jardim das Palmeiras</w:t>
      </w:r>
    </w:p>
    <w:p w:rsidR="00BF13A9" w:rsidRPr="004C1980" w:rsidP="004C1980" w14:paraId="4337FBBB" w14:textId="45A0E41C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1F0956" w:rsidRPr="001F0956" w:rsidP="001F0956" w14:paraId="1A7CECA8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024EFF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024EFF">
        <w:rPr>
          <w:rFonts w:ascii="Times New Roman" w:eastAsia="Arial" w:hAnsi="Times New Roman" w:cs="Times New Roman"/>
          <w:sz w:val="24"/>
          <w:szCs w:val="24"/>
        </w:rPr>
        <w:t>Sciascio</w:t>
      </w:r>
      <w:r w:rsidRPr="00024EFF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Mobilidade Urbana e Rural a realização de manutenção e reparo do pavimento asfáltico na </w:t>
      </w:r>
      <w:r w:rsidRPr="001F0956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Alberto </w:t>
      </w:r>
      <w:r w:rsidRPr="001F0956">
        <w:rPr>
          <w:rFonts w:ascii="Times New Roman" w:eastAsia="Arial" w:hAnsi="Times New Roman" w:cs="Times New Roman"/>
          <w:b/>
          <w:bCs/>
          <w:sz w:val="24"/>
          <w:szCs w:val="24"/>
        </w:rPr>
        <w:t>Burato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esquina com a R. João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Polezel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</w:t>
      </w:r>
      <w:r w:rsidRPr="001F0956">
        <w:rPr>
          <w:rFonts w:ascii="Times New Roman" w:eastAsia="Arial" w:hAnsi="Times New Roman" w:cs="Times New Roman"/>
          <w:b/>
          <w:bCs/>
          <w:sz w:val="24"/>
          <w:szCs w:val="24"/>
        </w:rPr>
        <w:t>Jardim das Palmeiras</w:t>
      </w:r>
    </w:p>
    <w:p w:rsidR="00024EFF" w:rsidRPr="00024EFF" w:rsidP="00024EFF" w14:paraId="227BA25E" w14:textId="458F98C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024EFF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às condições irregulares do pavimento, que apresenta desgaste acentuado, buracos e desníveis, prejudicando a circulação de veículos e colocando em risco a segurança dos motoristas, motociclistas, ciclistas e pedestres que utilizam a via. A falta de manutenção adequada compromete a mobilidade urbana, aumenta o risco de acidentes e gera transtornos à comunidade local.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726010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799D9A9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10C47">
        <w:rPr>
          <w:rFonts w:ascii="Times New Roman" w:eastAsia="Arial" w:hAnsi="Times New Roman" w:cs="Times New Roman"/>
          <w:sz w:val="24"/>
          <w:szCs w:val="24"/>
        </w:rPr>
        <w:t>23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024EFF" w:rsidP="008D3523" w14:paraId="55BD8864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024EFF" w:rsidP="008D3523" w14:paraId="595A80DC" w14:textId="19DA5506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024EFF" w:rsidP="008D3523" w14:paraId="5D6D2005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024EFF" w:rsidP="008D3523" w14:paraId="1A34020A" w14:textId="4B39AC0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1F0956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372056" cy="4267796"/>
            <wp:effectExtent l="0" t="0" r="9525" b="0"/>
            <wp:docPr id="109822687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01252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72056" cy="4267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D64C7"/>
    <w:rsid w:val="00301677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2044"/>
    <w:rsid w:val="00AC5F9E"/>
    <w:rsid w:val="00AD5FC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372CC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2785D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0C47"/>
    <w:rsid w:val="00F15F34"/>
    <w:rsid w:val="00F35913"/>
    <w:rsid w:val="00F73930"/>
    <w:rsid w:val="00F75A6F"/>
    <w:rsid w:val="00F95BD5"/>
    <w:rsid w:val="00FA7FA3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1016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2026-06-22T11:28:00Z</dcterms:created>
  <dcterms:modified xsi:type="dcterms:W3CDTF">2026-06-22T11:28:00Z</dcterms:modified>
</cp:coreProperties>
</file>