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02068C" w:rsidRPr="0002068C" w:rsidP="0002068C" w14:paraId="600B7187" w14:textId="39EE9A1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301677" w:rsidR="0030167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– </w:t>
      </w:r>
      <w:r w:rsidR="00FB553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Rua Antônio Celso </w:t>
      </w:r>
      <w:r w:rsidR="00FB5533">
        <w:rPr>
          <w:rFonts w:ascii="Times New Roman" w:eastAsia="Arial" w:hAnsi="Times New Roman" w:cs="Times New Roman"/>
          <w:b/>
          <w:bCs/>
          <w:sz w:val="24"/>
          <w:szCs w:val="24"/>
        </w:rPr>
        <w:t>Formágio</w:t>
      </w:r>
      <w:r w:rsidR="00FB5533">
        <w:rPr>
          <w:rFonts w:ascii="Times New Roman" w:eastAsia="Arial" w:hAnsi="Times New Roman" w:cs="Times New Roman"/>
          <w:b/>
          <w:bCs/>
          <w:sz w:val="24"/>
          <w:szCs w:val="24"/>
        </w:rPr>
        <w:t>, 370 – Jd. Res. Vaughan</w:t>
      </w:r>
    </w:p>
    <w:p w:rsidR="00BF13A9" w:rsidRPr="004C1980" w:rsidP="004C1980" w14:paraId="4337FBBB" w14:textId="320F38BC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FB5533" w:rsidRPr="0002068C" w:rsidP="00FB5533" w14:paraId="0492CAFC" w14:textId="270AC5D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301677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301677">
        <w:rPr>
          <w:rFonts w:ascii="Times New Roman" w:eastAsia="Arial" w:hAnsi="Times New Roman" w:cs="Times New Roman"/>
          <w:sz w:val="24"/>
          <w:szCs w:val="24"/>
        </w:rPr>
        <w:t>Sciascio</w:t>
      </w:r>
      <w:r w:rsidRPr="00301677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de </w:t>
      </w:r>
      <w:r w:rsidRPr="00301677">
        <w:rPr>
          <w:rFonts w:ascii="Times New Roman" w:eastAsia="Arial" w:hAnsi="Times New Roman" w:cs="Times New Roman"/>
          <w:b/>
          <w:bCs/>
          <w:sz w:val="24"/>
          <w:szCs w:val="24"/>
        </w:rPr>
        <w:t>remoção de entulho e materiais inservíveis</w:t>
      </w:r>
      <w:r w:rsidRPr="00301677">
        <w:rPr>
          <w:rFonts w:ascii="Times New Roman" w:eastAsia="Arial" w:hAnsi="Times New Roman" w:cs="Times New Roman"/>
          <w:sz w:val="24"/>
          <w:szCs w:val="24"/>
        </w:rPr>
        <w:t xml:space="preserve"> na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Rua Antônio Celso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Formágio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, 370 – Jd. Res. Vaughan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.</w:t>
      </w:r>
    </w:p>
    <w:p w:rsidR="00301677" w:rsidRPr="00301677" w:rsidP="00301677" w14:paraId="732B02D4" w14:textId="0E81DD12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301677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entulho e objetos descartados irregularmente no local, situação que tem causado transtornos aos moradores e colocado em risco a saúde e a segurança da comunidade. O acúmulo de materiais inservíveis favorece a proliferação de insetos, roedores e animais peçonhentos, além de prejudicar a circulação e a organização urbana da região.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772021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3839E4E9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815FD">
        <w:rPr>
          <w:rFonts w:ascii="Times New Roman" w:eastAsia="Arial" w:hAnsi="Times New Roman" w:cs="Times New Roman"/>
          <w:sz w:val="24"/>
          <w:szCs w:val="24"/>
        </w:rPr>
        <w:t>16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6E2FBE" w:rsidP="008D3523" w14:paraId="22FD8AE9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5013F0" w:rsidP="008D3523" w14:paraId="5D7FC142" w14:textId="6698CF45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5013F0" w:rsidP="008D3523" w14:paraId="18D966CB" w14:textId="48C66851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FB5533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438740" cy="4486901"/>
            <wp:effectExtent l="0" t="0" r="0" b="9525"/>
            <wp:docPr id="15377698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111318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38740" cy="448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50BB9"/>
    <w:rsid w:val="00057C9B"/>
    <w:rsid w:val="00073657"/>
    <w:rsid w:val="0007430E"/>
    <w:rsid w:val="00077E12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33A45"/>
    <w:rsid w:val="001341C1"/>
    <w:rsid w:val="00142902"/>
    <w:rsid w:val="0015657E"/>
    <w:rsid w:val="00156CF8"/>
    <w:rsid w:val="001607E5"/>
    <w:rsid w:val="00165DED"/>
    <w:rsid w:val="00194DFB"/>
    <w:rsid w:val="001A253E"/>
    <w:rsid w:val="001E3A29"/>
    <w:rsid w:val="001E59B0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64C7"/>
    <w:rsid w:val="00301677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2044"/>
    <w:rsid w:val="00AC5F9E"/>
    <w:rsid w:val="00AD5FC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A4BB3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2785D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5F34"/>
    <w:rsid w:val="00F35913"/>
    <w:rsid w:val="00F73930"/>
    <w:rsid w:val="00F75A6F"/>
    <w:rsid w:val="00F95BD5"/>
    <w:rsid w:val="00FA7FA3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177</Words>
  <Characters>956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4</cp:revision>
  <cp:lastPrinted>2026-06-16T13:45:00Z</cp:lastPrinted>
  <dcterms:created xsi:type="dcterms:W3CDTF">2026-06-15T12:09:00Z</dcterms:created>
  <dcterms:modified xsi:type="dcterms:W3CDTF">2026-06-16T13:52:00Z</dcterms:modified>
</cp:coreProperties>
</file>