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25C0C4E1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F4B55">
        <w:rPr>
          <w:sz w:val="28"/>
          <w:szCs w:val="28"/>
        </w:rPr>
        <w:t xml:space="preserve">operação </w:t>
      </w:r>
      <w:r w:rsidR="000375B2">
        <w:rPr>
          <w:sz w:val="28"/>
          <w:szCs w:val="28"/>
        </w:rPr>
        <w:t xml:space="preserve">cata </w:t>
      </w:r>
      <w:r w:rsidR="00BD32E9">
        <w:rPr>
          <w:sz w:val="28"/>
          <w:szCs w:val="28"/>
        </w:rPr>
        <w:t>galho</w:t>
      </w:r>
      <w:r w:rsidR="000375B2">
        <w:rPr>
          <w:sz w:val="28"/>
          <w:szCs w:val="28"/>
        </w:rPr>
        <w:t xml:space="preserve"> na Rua </w:t>
      </w:r>
      <w:r w:rsidR="006517F7">
        <w:rPr>
          <w:sz w:val="28"/>
          <w:szCs w:val="28"/>
        </w:rPr>
        <w:t xml:space="preserve">Adolfo Berto de Oliveira, </w:t>
      </w:r>
      <w:r w:rsidR="00BD32E9">
        <w:rPr>
          <w:sz w:val="28"/>
          <w:szCs w:val="28"/>
        </w:rPr>
        <w:t>23</w:t>
      </w:r>
      <w:r w:rsidR="006517F7">
        <w:rPr>
          <w:sz w:val="28"/>
          <w:szCs w:val="28"/>
        </w:rPr>
        <w:t>5</w:t>
      </w:r>
      <w:r w:rsidR="004B50B8">
        <w:rPr>
          <w:sz w:val="28"/>
          <w:szCs w:val="28"/>
        </w:rPr>
        <w:t xml:space="preserve"> 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53A4C81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>1</w:t>
      </w:r>
      <w:r w:rsidR="004B50B8">
        <w:rPr>
          <w:sz w:val="28"/>
          <w:szCs w:val="28"/>
        </w:rPr>
        <w:t>8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3471341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1D1C"/>
    <w:rsid w:val="00F4222F"/>
    <w:rsid w:val="00F42756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1B23"/>
    <w:rsid w:val="00F72281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33BD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2026-06-18T12:04:00Z</dcterms:created>
  <dcterms:modified xsi:type="dcterms:W3CDTF">2026-06-18T12:04:00Z</dcterms:modified>
</cp:coreProperties>
</file>