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5E150C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A80BF4">
        <w:rPr>
          <w:sz w:val="28"/>
          <w:szCs w:val="28"/>
        </w:rPr>
        <w:t>tapa buraco</w:t>
      </w:r>
      <w:r w:rsidR="00D37AC5">
        <w:rPr>
          <w:sz w:val="28"/>
          <w:szCs w:val="28"/>
        </w:rPr>
        <w:t xml:space="preserve"> na Rua </w:t>
      </w:r>
      <w:r w:rsidR="004B50B8">
        <w:rPr>
          <w:sz w:val="28"/>
          <w:szCs w:val="28"/>
        </w:rPr>
        <w:t>Ceará, 42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5635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0F0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2026-06-18T11:56:00Z</dcterms:created>
  <dcterms:modified xsi:type="dcterms:W3CDTF">2026-06-18T11:56:00Z</dcterms:modified>
</cp:coreProperties>
</file>