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145/2026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WELINGTON DA FARMACIA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da Rua 30 do loteamento Residencial Villa Flórida de Rua Leyde Giovanetti Piazentin.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