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493DA14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37F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87D94">
        <w:rPr>
          <w:rFonts w:ascii="Arial" w:hAnsi="Arial" w:cs="Arial"/>
          <w:b/>
          <w:sz w:val="24"/>
          <w:szCs w:val="24"/>
          <w:u w:val="single"/>
        </w:rPr>
        <w:t>Rua Maria Bueno Moraes Libano</w:t>
      </w:r>
      <w:r>
        <w:rPr>
          <w:rFonts w:ascii="Arial" w:hAnsi="Arial" w:cs="Arial"/>
          <w:b/>
          <w:sz w:val="24"/>
          <w:szCs w:val="24"/>
          <w:u w:val="single"/>
        </w:rPr>
        <w:t xml:space="preserve"> no Bairro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8363604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16834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3D0F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336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2026-06-15T16:51:00Z</dcterms:created>
  <dcterms:modified xsi:type="dcterms:W3CDTF">2026-06-15T16:53:00Z</dcterms:modified>
</cp:coreProperties>
</file>