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2602C419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88091D">
        <w:rPr>
          <w:sz w:val="24"/>
        </w:rPr>
        <w:t>Sinalização de solo</w:t>
      </w:r>
      <w:r w:rsidR="00523157">
        <w:rPr>
          <w:sz w:val="24"/>
        </w:rPr>
        <w:t xml:space="preserve"> na </w:t>
      </w:r>
      <w:r w:rsidR="0088091D">
        <w:rPr>
          <w:sz w:val="24"/>
        </w:rPr>
        <w:t>Avenida Emilio Bosco</w:t>
      </w:r>
      <w:r w:rsidR="0095754D">
        <w:rPr>
          <w:sz w:val="24"/>
        </w:rPr>
        <w:t>,</w:t>
      </w:r>
      <w:r w:rsidR="00523157">
        <w:rPr>
          <w:sz w:val="24"/>
        </w:rPr>
        <w:t xml:space="preserve"> </w:t>
      </w:r>
      <w:bookmarkEnd w:id="1"/>
      <w:r w:rsidR="00523157">
        <w:rPr>
          <w:sz w:val="24"/>
        </w:rPr>
        <w:t xml:space="preserve">nº </w:t>
      </w:r>
      <w:r w:rsidR="0088091D">
        <w:rPr>
          <w:sz w:val="24"/>
        </w:rPr>
        <w:t>430 Jardim Yolanda</w:t>
      </w:r>
      <w:r w:rsidR="0095754D">
        <w:rPr>
          <w:sz w:val="24"/>
        </w:rPr>
        <w:t>.</w:t>
      </w:r>
    </w:p>
    <w:p w:rsidR="00E77A66" w:rsidP="00E77A66" w14:paraId="03171AA3" w14:textId="1FF485DA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16</w:t>
      </w:r>
      <w:r>
        <w:rPr>
          <w:sz w:val="24"/>
        </w:rPr>
        <w:t xml:space="preserve"> de junho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7FC4"/>
    <w:rsid w:val="00090803"/>
    <w:rsid w:val="00091219"/>
    <w:rsid w:val="00092B89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534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6B2E"/>
    <w:rsid w:val="00F30544"/>
    <w:rsid w:val="00F352E0"/>
    <w:rsid w:val="00F40A99"/>
    <w:rsid w:val="00F4607C"/>
    <w:rsid w:val="00F47707"/>
    <w:rsid w:val="00F56071"/>
    <w:rsid w:val="00F61D4F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8F2D4-40E0-42FD-BC32-525A60698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2026-06-15T15:53:00Z</dcterms:created>
  <dcterms:modified xsi:type="dcterms:W3CDTF">2026-06-15T15:53:00Z</dcterms:modified>
</cp:coreProperties>
</file>