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A5503C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E5866" w:rsidR="002E5866">
        <w:rPr>
          <w:rFonts w:ascii="Arial" w:hAnsi="Arial" w:cs="Arial"/>
          <w:b/>
          <w:sz w:val="24"/>
          <w:szCs w:val="24"/>
          <w:u w:val="single"/>
        </w:rPr>
        <w:t>Rua José Belisário Filho</w:t>
      </w:r>
      <w:r w:rsidR="002E586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B0DE6">
        <w:rPr>
          <w:rFonts w:ascii="Arial" w:hAnsi="Arial" w:cs="Arial"/>
          <w:b/>
          <w:sz w:val="24"/>
          <w:szCs w:val="24"/>
          <w:u w:val="single"/>
        </w:rPr>
        <w:t>do 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206968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81970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0615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62</Words>
  <Characters>338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2026-06-15T15:00:00Z</dcterms:created>
  <dcterms:modified xsi:type="dcterms:W3CDTF">2026-06-15T16:45:00Z</dcterms:modified>
</cp:coreProperties>
</file>