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1DC5" w:rsidP="00C51DC5" w14:paraId="4DF2B43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54DE6" w:rsidP="00C51DC5" w14:paraId="1A1166FA" w14:textId="693268FD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54DE6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B139D7" w:rsidP="00C51DC5" w14:paraId="75DBB4F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51DC5" w:rsidRPr="00A54DE6" w:rsidP="00C51DC5" w14:paraId="3B38639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7F49E59A" w14:textId="656A13DE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T</w:t>
      </w:r>
      <w:r w:rsidRPr="00D85CCA">
        <w:rPr>
          <w:rFonts w:ascii="Bookman Old Style" w:hAnsi="Bookman Old Style" w:cs="Arial"/>
          <w:bCs/>
          <w:sz w:val="24"/>
          <w:szCs w:val="24"/>
        </w:rPr>
        <w:t xml:space="preserve">enho a honra e a satisfação de apresentar a esta Egrégia Casa de Leis a presente </w:t>
      </w:r>
      <w:r w:rsidRPr="00D85CCA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D85CCA">
        <w:rPr>
          <w:rFonts w:ascii="Bookman Old Style" w:hAnsi="Bookman Old Style" w:cs="Arial"/>
          <w:bCs/>
          <w:sz w:val="24"/>
          <w:szCs w:val="24"/>
        </w:rPr>
        <w:t>, como forma de reconhecimento à brilhante participação da delegação de Sumaré na 28ª edição dos Jogos Regionais da Melhor Idade – JOMI 2026, realizada entre os dias 02 e 07 de junho, na cidade de São João da Boa Vista.</w:t>
      </w:r>
    </w:p>
    <w:p w:rsidR="00D85CCA" w:rsidRPr="00D85CCA" w:rsidP="00D85CCA" w14:paraId="50FA3E67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2B38E031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Mais uma vez, Sumaré destacou-se no cenário esportivo estadual ao conquistar três medalhas de ouro em uma das mais importantes competições voltadas à população idosa do Estado de São Paulo. Os títulos foram alcançados nas modalidades Dança de Salão, Tênis de Mesa e Truco, reafirmando o protagonismo do município e evidenciando o talento, a dedicação e o espírito esportivo de seus representantes.</w:t>
      </w:r>
    </w:p>
    <w:p w:rsidR="00D85CCA" w:rsidRPr="00D85CCA" w:rsidP="00D85CCA" w14:paraId="3FFD8B6C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7CDA7CFB" w14:textId="07921181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Os Jogos da Melhor Idade têm como objetivo promover a saúde, a integração social, o bem-estar físico e emocional e a valorização da pessoa idosa, reunindo atletas d</w:t>
      </w:r>
      <w:r w:rsidR="00101B31">
        <w:rPr>
          <w:rFonts w:ascii="Bookman Old Style" w:hAnsi="Bookman Old Style" w:cs="Arial"/>
          <w:bCs/>
          <w:sz w:val="24"/>
          <w:szCs w:val="24"/>
        </w:rPr>
        <w:t>e todo o estado de São Paulo</w:t>
      </w:r>
      <w:r w:rsidRPr="00D85CCA">
        <w:rPr>
          <w:rFonts w:ascii="Bookman Old Style" w:hAnsi="Bookman Old Style" w:cs="Arial"/>
          <w:bCs/>
          <w:sz w:val="24"/>
          <w:szCs w:val="24"/>
        </w:rPr>
        <w:t xml:space="preserve"> em diversas modalidades esportivas, recreativas e culturais. Mais do que uma competição, o JOMI representa uma importante ferramenta de inclusão, convivência e incentivo ao envelhecimento ativo.</w:t>
      </w:r>
    </w:p>
    <w:p w:rsidR="00D85CCA" w:rsidRPr="00D85CCA" w:rsidP="00D85CCA" w14:paraId="64F9A5B6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5857331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Nesta edição, a delegação sumareense representou o município nas modalidades de Atletismo, Coreografia, Damas, Dança de Salão, Dominó, Natação, Tênis de Mesa, Truco, Voleibol Adaptado e Xadrez, demonstrando comprometimento, disciplina, dedicação e amor ao esporte durante toda a competição.</w:t>
      </w:r>
    </w:p>
    <w:p w:rsidR="00D85CCA" w:rsidRPr="00D85CCA" w:rsidP="00D85CCA" w14:paraId="24511DB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56ED5C61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Os excelentes resultados conquistados colocaram Sumaré entre os destaques da edição 2026 dos Jogos da Melhor Idade, coroando o esforço desenvolvido pelos atletas, técnicos, monitores e demais profissionais envolvidos.</w:t>
      </w:r>
    </w:p>
    <w:p w:rsidR="00D85CCA" w:rsidRPr="00D85CCA" w:rsidP="00D85CCA" w14:paraId="6AFDD4D8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26DB59FB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Em especial, o município alcançou os seguintes resultados:</w:t>
      </w:r>
    </w:p>
    <w:p w:rsidR="00D85CCA" w:rsidRPr="00D85CCA" w:rsidP="00D85CCA" w14:paraId="4817C13C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525CE679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Segoe UI Emoji" w:hAnsi="Segoe UI Emoji" w:cs="Segoe UI Emoji"/>
          <w:bCs/>
          <w:sz w:val="24"/>
          <w:szCs w:val="24"/>
        </w:rPr>
        <w:t>🥇</w:t>
      </w:r>
      <w:r w:rsidRPr="00D85CC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D85CCA">
        <w:rPr>
          <w:rFonts w:ascii="Bookman Old Style" w:hAnsi="Bookman Old Style" w:cs="Arial"/>
          <w:b/>
          <w:sz w:val="24"/>
          <w:szCs w:val="24"/>
        </w:rPr>
        <w:t>Medalha de Ouro – Dança de Salão B</w:t>
      </w:r>
    </w:p>
    <w:p w:rsidR="00D85CCA" w:rsidRPr="00D85CCA" w:rsidP="00D85CCA" w14:paraId="6C0DCA84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ANTÔNIO BRANDINO</w:t>
      </w:r>
    </w:p>
    <w:p w:rsidR="00D85CCA" w:rsidRPr="00D85CCA" w:rsidP="00D85CCA" w14:paraId="681F247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HELENA DA SILVA BAPTISTA RODRIGUES</w:t>
      </w:r>
    </w:p>
    <w:p w:rsidR="00D85CCA" w:rsidP="00D85CCA" w14:paraId="503EA6FD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Segoe UI Emoji" w:hAnsi="Segoe UI Emoji" w:cs="Segoe UI Emoji"/>
          <w:bCs/>
          <w:sz w:val="24"/>
          <w:szCs w:val="24"/>
        </w:rPr>
      </w:pPr>
    </w:p>
    <w:p w:rsidR="00D85CCA" w:rsidRPr="00D85CCA" w:rsidP="00D85CCA" w14:paraId="175F9E77" w14:textId="71D33FAC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Segoe UI Emoji" w:hAnsi="Segoe UI Emoji" w:cs="Segoe UI Emoji"/>
          <w:bCs/>
          <w:sz w:val="24"/>
          <w:szCs w:val="24"/>
        </w:rPr>
        <w:t>🥇</w:t>
      </w:r>
      <w:r w:rsidRPr="00D85CC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D85CCA">
        <w:rPr>
          <w:rFonts w:ascii="Bookman Old Style" w:hAnsi="Bookman Old Style" w:cs="Arial"/>
          <w:b/>
          <w:sz w:val="24"/>
          <w:szCs w:val="24"/>
        </w:rPr>
        <w:t>Medalha de Ouro – Tênis de Mesa A Masculino</w:t>
      </w:r>
    </w:p>
    <w:p w:rsidR="00D85CCA" w:rsidRPr="00D85CCA" w:rsidP="00D85CCA" w14:paraId="5048318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GILBERTO MASSANOBU AUYAGUI</w:t>
      </w:r>
    </w:p>
    <w:p w:rsidR="00D85CCA" w:rsidRPr="00D85CCA" w:rsidP="00D85CCA" w14:paraId="7CA0568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2E23DD52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Segoe UI Emoji" w:hAnsi="Segoe UI Emoji" w:cs="Segoe UI Emoji"/>
          <w:bCs/>
          <w:sz w:val="24"/>
          <w:szCs w:val="24"/>
        </w:rPr>
        <w:t>🥇</w:t>
      </w:r>
      <w:r w:rsidRPr="00D85CC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D85CCA">
        <w:rPr>
          <w:rFonts w:ascii="Bookman Old Style" w:hAnsi="Bookman Old Style" w:cs="Arial"/>
          <w:b/>
          <w:sz w:val="24"/>
          <w:szCs w:val="24"/>
        </w:rPr>
        <w:t>Medalha de Ouro – Truco Feminino</w:t>
      </w:r>
    </w:p>
    <w:p w:rsidR="00D85CCA" w:rsidRPr="00D85CCA" w:rsidP="00D85CCA" w14:paraId="449F3B9C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DIVINA DE FÁTIMA XAVIER</w:t>
      </w:r>
    </w:p>
    <w:p w:rsidR="00D85CCA" w:rsidRPr="00D85CCA" w:rsidP="00D85CCA" w14:paraId="2BBEAFA8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MARIA APARECIDA FERREIRA BORGES</w:t>
      </w:r>
    </w:p>
    <w:p w:rsidR="00D85CCA" w:rsidRPr="00D85CCA" w:rsidP="00D85CCA" w14:paraId="4D658DA8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4BF846C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As conquistas alcançadas refletem muito mais do que resultados esportivos. Representam dedicação, perseverança, disciplina e a vontade de viver plenamente cada etapa da vida. Demonstram que o esporte é capaz de transformar realidades, promover saúde, fortalecer vínculos sociais e proporcionar qualidade de vida em todas as idades.</w:t>
      </w:r>
    </w:p>
    <w:p w:rsidR="00D85CCA" w:rsidRPr="00D85CCA" w:rsidP="00D85CCA" w14:paraId="0EBF93CA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669563E7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Contudo, esta homenagem não se restringe aos atletas que subiram ao lugar mais alto do pódio. Ela se estende a todos os integrantes da delegação de Sumaré que participaram do JOMI 2026, representando com orgulho o nosso município e contribuindo para que a cidade fosse reconhecida entre os grandes destaques da competição estadual.</w:t>
      </w:r>
    </w:p>
    <w:p w:rsidR="00D85CCA" w:rsidRPr="00D85CCA" w:rsidP="00D85CCA" w14:paraId="0C26859D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3CE092B4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Cada atleta, técnico, monitor, coordenador e servidor envolvido merece o reconhecimento desta Casa Legislativa, pois todos contribuíram para o sucesso da delegação sumareense, demonstrando companheirismo, superação, respeito e espírito esportivo. Seus exemplos inspiram não apenas a população idosa, mas toda a sociedade, reforçando a importância da prática esportiva, da convivência social e da busca permanente por uma vida saudável e ativa.</w:t>
      </w:r>
    </w:p>
    <w:p w:rsidR="00D85CCA" w:rsidRPr="00D85CCA" w:rsidP="00D85CCA" w14:paraId="0E68E5DA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6946833B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As conquistas obtidas e a expressiva participação da delegação reforçam o compromisso de Sumaré com a valorização da pessoa idosa e com a implementação de políticas públicas voltadas ao envelhecimento ativo, à inclusão social e à promoção da saúde e da qualidade de vida.</w:t>
      </w:r>
    </w:p>
    <w:p w:rsidR="00D85CCA" w:rsidRPr="00D85CCA" w:rsidP="00D85CCA" w14:paraId="512560A0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RPr="00D85CCA" w:rsidP="00D85CCA" w14:paraId="21F8AD1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Em razão desse feito extraordinário e do impacto positivo que sua trajetória representa para o incentivo ao esporte e para a valorização da melhor idade em nosso município, esta Câmara Municipal manifesta seu mais profundo reconhecimento e gratidão a todos os participantes da delegação de Sumaré no JOMI 2026.</w:t>
      </w:r>
    </w:p>
    <w:p w:rsidR="00D85CCA" w:rsidRPr="00D85CCA" w:rsidP="00D85CCA" w14:paraId="5C14684D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85CCA" w:rsidP="00D85CCA" w14:paraId="7581061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54DE6" w:rsidRPr="00A54DE6" w:rsidP="00D85CCA" w14:paraId="72C09F15" w14:textId="33E55CB9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85CCA">
        <w:rPr>
          <w:rFonts w:ascii="Bookman Old Style" w:hAnsi="Bookman Old Style" w:cs="Arial"/>
          <w:bCs/>
          <w:sz w:val="24"/>
          <w:szCs w:val="24"/>
        </w:rPr>
        <w:t>Portanto, requeiro, na forma regimental e após ouvido o Douto Plenário, que está Moção de Congratulação seja encaminhada aos atletas homenageados, bem como à Secretaria de Inclusão, Assistência e Desenvolvimento Social, à Secretaria Municipal de Esportes e Lazer, aos técnicos, monitores e demais integrantes da delegação sumareense, registrando os cumprimentos desta Câmara Municipal pelas expressivas conquistas alcançadas e pela brilhante representação do Município de Sumaré nos Jogos Regionais da Melhor Idade – JOMI 2026.</w:t>
      </w:r>
    </w:p>
    <w:p w:rsidR="00AE0CBA" w:rsidRPr="00A54DE6" w:rsidP="00C51DC5" w14:paraId="028FCDBE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A54DE6" w:rsidP="00C51DC5" w14:paraId="03CA959D" w14:textId="452548D3">
      <w:pPr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C51DC5">
        <w:rPr>
          <w:rFonts w:ascii="Bookman Old Style" w:hAnsi="Bookman Old Style" w:cs="Arial"/>
          <w:bCs/>
          <w:sz w:val="24"/>
          <w:szCs w:val="24"/>
        </w:rPr>
        <w:t>12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A54DE6" w:rsidR="000B2637">
        <w:rPr>
          <w:rFonts w:ascii="Bookman Old Style" w:hAnsi="Bookman Old Style" w:cs="Arial"/>
          <w:bCs/>
          <w:sz w:val="24"/>
          <w:szCs w:val="24"/>
        </w:rPr>
        <w:t>junho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="00C51DC5">
        <w:rPr>
          <w:rFonts w:ascii="Bookman Old Style" w:hAnsi="Bookman Old Style" w:cs="Arial"/>
          <w:bCs/>
          <w:sz w:val="24"/>
          <w:szCs w:val="24"/>
        </w:rPr>
        <w:t>6</w:t>
      </w:r>
      <w:r w:rsidRPr="00A54DE6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54DE6" w:rsidP="00C51DC5" w14:paraId="6D3700D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54DE6" w:rsidP="00C51DC5" w14:paraId="69A4A99B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54DE6" w:rsidP="00C51DC5" w14:paraId="7157FD3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P="004F46B4" w14:paraId="02DCC70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54DE6">
        <w:rPr>
          <w:rFonts w:ascii="Bookman Old Style" w:hAnsi="Bookman Old Style" w:cs="Arial"/>
          <w:b/>
          <w:sz w:val="24"/>
          <w:szCs w:val="24"/>
        </w:rPr>
        <w:t>Rai</w:t>
      </w:r>
      <w:r w:rsidRPr="00A54DE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776CC0" w:rsidP="004F46B4" w14:paraId="5A14B95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76CC0" w:rsidP="004F46B4" w14:paraId="47FA496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61172" w:rsidP="004F46B4" w14:paraId="4C139E6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  <w:sectPr w:rsidSect="00A54DE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2127" w:right="1134" w:bottom="1843" w:left="1134" w:header="709" w:footer="709" w:gutter="0"/>
          <w:cols w:space="708"/>
          <w:docGrid w:linePitch="360"/>
        </w:sectPr>
      </w:pPr>
    </w:p>
    <w:p w:rsidR="00776CC0" w:rsidP="004F46B4" w14:paraId="39872A5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76CC0" w:rsidP="004F46B4" w14:paraId="58C1F9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  <w:sectPr w:rsidSect="00C61172">
          <w:type w:val="continuous"/>
          <w:pgSz w:w="11906" w:h="16838"/>
          <w:pgMar w:top="2127" w:right="1134" w:bottom="1843" w:left="1134" w:header="709" w:footer="709" w:gutter="0"/>
          <w:cols w:space="708"/>
          <w:docGrid w:linePitch="360"/>
        </w:sectPr>
      </w:pPr>
    </w:p>
    <w:p w:rsidR="00776CC0" w:rsidP="004F46B4" w14:paraId="3753BC42" w14:textId="6CF5FFA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Alan Leal</w:t>
      </w:r>
    </w:p>
    <w:p w:rsidR="004F46B4" w:rsidP="004F46B4" w14:paraId="7BBB522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F46B4" w:rsidP="004F46B4" w14:paraId="4C75A27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F46B4" w:rsidP="004F46B4" w14:paraId="63D1E5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76CC0" w:rsidP="004F46B4" w14:paraId="1A69516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 xml:space="preserve">Allan </w:t>
      </w:r>
      <w:r w:rsidRPr="00776CC0">
        <w:rPr>
          <w:rFonts w:ascii="Bookman Old Style" w:hAnsi="Bookman Old Style" w:cs="Arial"/>
          <w:b/>
          <w:bCs/>
          <w:sz w:val="24"/>
          <w:szCs w:val="24"/>
        </w:rPr>
        <w:t>Sangalli</w:t>
      </w:r>
    </w:p>
    <w:p w:rsidR="004F46B4" w:rsidP="004F46B4" w14:paraId="1D99890D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6CA7DF1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73C8BE4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7F620DC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César Bianchi</w:t>
      </w:r>
    </w:p>
    <w:p w:rsidR="004F46B4" w:rsidP="004F46B4" w14:paraId="4243382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3B22D16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3B8DF45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5772AB6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Dudu Lima</w:t>
      </w:r>
    </w:p>
    <w:p w:rsidR="004F46B4" w:rsidP="004F46B4" w14:paraId="7803ABF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5F15E78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1E32E01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7139CEB5" w14:textId="60EAA3D8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Fabinho</w:t>
      </w:r>
    </w:p>
    <w:p w:rsidR="004F46B4" w:rsidP="004F46B4" w14:paraId="51D62552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24798FD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258644A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514C2D0C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Geraldo Medeiros</w:t>
      </w:r>
    </w:p>
    <w:p w:rsidR="004F46B4" w:rsidP="004F46B4" w14:paraId="12C6987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506426D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46AB8B5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Hélio Silva</w:t>
      </w:r>
    </w:p>
    <w:p w:rsidR="004F46B4" w:rsidP="004F46B4" w14:paraId="74D3022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4C0ACCD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78F06C1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74C7AC52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João Maioral</w:t>
      </w:r>
    </w:p>
    <w:p w:rsidR="004F46B4" w:rsidP="004F46B4" w14:paraId="11C985F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7E47834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4F3566ED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396DB4F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Joel</w:t>
      </w:r>
    </w:p>
    <w:p w:rsidR="004F46B4" w:rsidP="004F46B4" w14:paraId="628EF38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40C2071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5B0D2A8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5650AE8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Lucas Agostinho</w:t>
      </w:r>
    </w:p>
    <w:p w:rsidR="004F46B4" w:rsidP="004F46B4" w14:paraId="472A04E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57A43FB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78D89EC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261FA56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Ney do Gás</w:t>
      </w:r>
    </w:p>
    <w:p w:rsidR="004F46B4" w:rsidP="004F46B4" w14:paraId="600DA21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3595F25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0B12ECA0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7E19CAD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Pereirinha</w:t>
      </w:r>
    </w:p>
    <w:p w:rsidR="004F46B4" w:rsidP="004F46B4" w14:paraId="29E54BF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0882BB8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210B119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7A31F19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0E80700D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26E94DD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Prof. Edinho</w:t>
      </w:r>
    </w:p>
    <w:p w:rsidR="004F46B4" w:rsidP="004F46B4" w14:paraId="1C74B6B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478B4E7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3C92394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1046333C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Rodrigo Digão</w:t>
      </w:r>
    </w:p>
    <w:p w:rsidR="004F46B4" w:rsidP="004F46B4" w14:paraId="77E310B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59D4528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6067772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76C3407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Rudinei Lobo</w:t>
      </w:r>
    </w:p>
    <w:p w:rsidR="004F46B4" w:rsidP="004F46B4" w14:paraId="2494DC8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1B5F018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22148F9C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575CBB9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Tavares</w:t>
      </w:r>
    </w:p>
    <w:p w:rsidR="004F46B4" w:rsidP="004F46B4" w14:paraId="755B31C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45709C6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5E88EA4E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3171CB6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Tião Correa</w:t>
      </w:r>
    </w:p>
    <w:p w:rsidR="004F46B4" w:rsidP="004F46B4" w14:paraId="7BEC49D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44B0741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06F90BDC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173A3722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Valdir de Oliveira</w:t>
      </w:r>
    </w:p>
    <w:p w:rsidR="004F46B4" w:rsidP="004F46B4" w14:paraId="4DEEBA8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15DB930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02E30ED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P="004F46B4" w14:paraId="4EC50F7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Welington da Farmácia</w:t>
      </w:r>
    </w:p>
    <w:p w:rsidR="004F46B4" w:rsidP="004F46B4" w14:paraId="08861D7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P="004F46B4" w14:paraId="5FB324DC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46B4" w:rsidRPr="00776CC0" w:rsidP="004F46B4" w14:paraId="09217ABD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76CC0" w:rsidRPr="00776CC0" w:rsidP="004F46B4" w14:paraId="49C79FF2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76CC0">
        <w:rPr>
          <w:rFonts w:ascii="Bookman Old Style" w:hAnsi="Bookman Old Style" w:cs="Arial"/>
          <w:b/>
          <w:bCs/>
          <w:sz w:val="24"/>
          <w:szCs w:val="24"/>
        </w:rPr>
        <w:t>Wellington Souza</w:t>
      </w:r>
    </w:p>
    <w:p w:rsidR="00776CC0" w:rsidP="00776CC0" w14:paraId="247DF5DF" w14:textId="77777777">
      <w:pPr>
        <w:spacing w:after="0" w:line="276" w:lineRule="auto"/>
        <w:rPr>
          <w:rFonts w:ascii="Bookman Old Style" w:hAnsi="Bookman Old Style" w:cs="Arial"/>
          <w:b/>
          <w:bCs/>
          <w:sz w:val="24"/>
          <w:szCs w:val="24"/>
        </w:rPr>
        <w:sectPr w:rsidSect="004F46B4">
          <w:type w:val="continuous"/>
          <w:pgSz w:w="11906" w:h="16838"/>
          <w:pgMar w:top="2127" w:right="1134" w:bottom="1843" w:left="1134" w:header="709" w:footer="709" w:gutter="0"/>
          <w:cols w:num="2" w:space="708"/>
          <w:docGrid w:linePitch="360"/>
        </w:sectPr>
      </w:pPr>
    </w:p>
    <w:p w:rsidR="00776CC0" w:rsidRPr="00A54DE6" w:rsidP="00C61172" w14:paraId="05E7CBAB" w14:textId="77777777">
      <w:pPr>
        <w:spacing w:after="0" w:line="276" w:lineRule="auto"/>
        <w:rPr>
          <w:rFonts w:ascii="Bookman Old Style" w:hAnsi="Bookman Old Style" w:cs="Arial"/>
          <w:b/>
          <w:sz w:val="24"/>
          <w:szCs w:val="24"/>
        </w:rPr>
      </w:pPr>
    </w:p>
    <w:sectPr w:rsidSect="00776CC0">
      <w:type w:val="continuous"/>
      <w:pgSz w:w="11906" w:h="16838"/>
      <w:pgMar w:top="2127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70531050" name="Imagem 2070531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DF71DD"/>
    <w:multiLevelType w:val="multilevel"/>
    <w:tmpl w:val="031E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A03EDD"/>
    <w:multiLevelType w:val="multilevel"/>
    <w:tmpl w:val="CB60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E27D1F"/>
    <w:multiLevelType w:val="multilevel"/>
    <w:tmpl w:val="CB04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2637"/>
    <w:rsid w:val="000B5687"/>
    <w:rsid w:val="000C304D"/>
    <w:rsid w:val="000D1C1F"/>
    <w:rsid w:val="001005B0"/>
    <w:rsid w:val="00101B31"/>
    <w:rsid w:val="00145BD6"/>
    <w:rsid w:val="00146CD3"/>
    <w:rsid w:val="001C75C8"/>
    <w:rsid w:val="001E6834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94F1E"/>
    <w:rsid w:val="003D352D"/>
    <w:rsid w:val="003D553E"/>
    <w:rsid w:val="003F18BA"/>
    <w:rsid w:val="00404A1F"/>
    <w:rsid w:val="00420B67"/>
    <w:rsid w:val="00420F63"/>
    <w:rsid w:val="0045587B"/>
    <w:rsid w:val="004C06DC"/>
    <w:rsid w:val="004F46B4"/>
    <w:rsid w:val="005046C7"/>
    <w:rsid w:val="005406A3"/>
    <w:rsid w:val="005516CB"/>
    <w:rsid w:val="005814C3"/>
    <w:rsid w:val="00582A2C"/>
    <w:rsid w:val="00595F85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97764"/>
    <w:rsid w:val="006A7C10"/>
    <w:rsid w:val="006C076C"/>
    <w:rsid w:val="006D1E9A"/>
    <w:rsid w:val="006E6278"/>
    <w:rsid w:val="00720674"/>
    <w:rsid w:val="00724587"/>
    <w:rsid w:val="00756F98"/>
    <w:rsid w:val="0077011E"/>
    <w:rsid w:val="00776CC0"/>
    <w:rsid w:val="00785091"/>
    <w:rsid w:val="00790795"/>
    <w:rsid w:val="007A2909"/>
    <w:rsid w:val="007B0AFB"/>
    <w:rsid w:val="007C5166"/>
    <w:rsid w:val="00803D67"/>
    <w:rsid w:val="0080415B"/>
    <w:rsid w:val="00847D60"/>
    <w:rsid w:val="00860ECF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86B6D"/>
    <w:rsid w:val="0099089D"/>
    <w:rsid w:val="00A01A32"/>
    <w:rsid w:val="00A173E5"/>
    <w:rsid w:val="00A17B3F"/>
    <w:rsid w:val="00A23CC9"/>
    <w:rsid w:val="00A4029A"/>
    <w:rsid w:val="00A404E7"/>
    <w:rsid w:val="00A54DE6"/>
    <w:rsid w:val="00A60A4E"/>
    <w:rsid w:val="00AA29D1"/>
    <w:rsid w:val="00AC2FE3"/>
    <w:rsid w:val="00AD1DFE"/>
    <w:rsid w:val="00AE0CBA"/>
    <w:rsid w:val="00AF7212"/>
    <w:rsid w:val="00B02EF2"/>
    <w:rsid w:val="00B139D7"/>
    <w:rsid w:val="00B42C11"/>
    <w:rsid w:val="00BA67B1"/>
    <w:rsid w:val="00C00121"/>
    <w:rsid w:val="00C22432"/>
    <w:rsid w:val="00C36823"/>
    <w:rsid w:val="00C43863"/>
    <w:rsid w:val="00C51DC5"/>
    <w:rsid w:val="00C61172"/>
    <w:rsid w:val="00C73BB5"/>
    <w:rsid w:val="00CA5D4B"/>
    <w:rsid w:val="00CA6619"/>
    <w:rsid w:val="00CB4432"/>
    <w:rsid w:val="00CC3D1A"/>
    <w:rsid w:val="00CD4EE9"/>
    <w:rsid w:val="00CF3379"/>
    <w:rsid w:val="00D268AC"/>
    <w:rsid w:val="00D3421D"/>
    <w:rsid w:val="00D418AF"/>
    <w:rsid w:val="00D510ED"/>
    <w:rsid w:val="00D514A3"/>
    <w:rsid w:val="00D520A8"/>
    <w:rsid w:val="00D7486D"/>
    <w:rsid w:val="00D85CCA"/>
    <w:rsid w:val="00D96562"/>
    <w:rsid w:val="00DA1871"/>
    <w:rsid w:val="00DA1C0A"/>
    <w:rsid w:val="00DC7990"/>
    <w:rsid w:val="00DE4F2A"/>
    <w:rsid w:val="00E04049"/>
    <w:rsid w:val="00E044AB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72B3F"/>
    <w:rsid w:val="00E90DD2"/>
    <w:rsid w:val="00EA2B07"/>
    <w:rsid w:val="00EA719C"/>
    <w:rsid w:val="00EF2987"/>
    <w:rsid w:val="00EF3382"/>
    <w:rsid w:val="00F15304"/>
    <w:rsid w:val="00F24AF2"/>
    <w:rsid w:val="00F374FF"/>
    <w:rsid w:val="00F5032C"/>
    <w:rsid w:val="00F51460"/>
    <w:rsid w:val="00F57AA6"/>
    <w:rsid w:val="00F7640A"/>
    <w:rsid w:val="00FA6BBA"/>
    <w:rsid w:val="00FB3619"/>
    <w:rsid w:val="00FC2F5E"/>
    <w:rsid w:val="00FC5048"/>
    <w:rsid w:val="00FD5C46"/>
    <w:rsid w:val="00FF23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719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cp:lastPrinted>2025-05-05T14:01:00Z</cp:lastPrinted>
  <dcterms:created xsi:type="dcterms:W3CDTF">2025-03-31T13:19:00Z</dcterms:created>
  <dcterms:modified xsi:type="dcterms:W3CDTF">2026-06-15T16:04:00Z</dcterms:modified>
</cp:coreProperties>
</file>