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Fernando Cândido da Silva, 386 – Jd.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Fernando Cândido da Silva, 386 – Jd.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 e necessidade de manutenção e limpeza, situação que vem causando transtornos à população, comprometendo a circulação de pedestres, o aspecto urbano da região e favorecendo o aparecimento de insetos e outros problemas sanitários.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479288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76590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3DC84AA-17DA-47B6-91CA-0EF5747D4AB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31BD578-3279-4C4B-B28F-CA4DBDB5E0A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62654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727394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538697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249846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73497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16282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