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B31C28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41669F">
        <w:rPr>
          <w:sz w:val="28"/>
          <w:szCs w:val="28"/>
        </w:rPr>
        <w:t>galho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>Orlando Antônio de Matos, 538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07066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A22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2026-06-11T13:09:00Z</dcterms:created>
  <dcterms:modified xsi:type="dcterms:W3CDTF">2026-06-11T13:09:00Z</dcterms:modified>
</cp:coreProperties>
</file>