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BDB9E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C71784">
        <w:rPr>
          <w:sz w:val="28"/>
          <w:szCs w:val="28"/>
        </w:rPr>
        <w:t>cata</w:t>
      </w:r>
      <w:r w:rsidR="00AC25F0">
        <w:rPr>
          <w:sz w:val="28"/>
          <w:szCs w:val="28"/>
        </w:rPr>
        <w:t xml:space="preserve"> </w:t>
      </w:r>
      <w:r w:rsidR="00014D21">
        <w:rPr>
          <w:sz w:val="28"/>
          <w:szCs w:val="28"/>
        </w:rPr>
        <w:t>galho</w:t>
      </w:r>
      <w:r w:rsidR="00AC25F0">
        <w:rPr>
          <w:sz w:val="28"/>
          <w:szCs w:val="28"/>
        </w:rPr>
        <w:t xml:space="preserve"> </w:t>
      </w:r>
      <w:r w:rsidR="00C71784">
        <w:rPr>
          <w:sz w:val="28"/>
          <w:szCs w:val="28"/>
        </w:rPr>
        <w:t xml:space="preserve">na Rua Antônio </w:t>
      </w:r>
      <w:r w:rsidR="00C71784">
        <w:rPr>
          <w:sz w:val="28"/>
          <w:szCs w:val="28"/>
        </w:rPr>
        <w:t>Catozzi</w:t>
      </w:r>
      <w:r w:rsidR="00C71784">
        <w:rPr>
          <w:sz w:val="28"/>
          <w:szCs w:val="28"/>
        </w:rPr>
        <w:t xml:space="preserve">, </w:t>
      </w:r>
      <w:r w:rsidR="00014D21">
        <w:rPr>
          <w:sz w:val="28"/>
          <w:szCs w:val="28"/>
        </w:rPr>
        <w:t xml:space="preserve">518 </w:t>
      </w:r>
      <w:r w:rsidR="00FF3340">
        <w:rPr>
          <w:sz w:val="28"/>
          <w:szCs w:val="28"/>
        </w:rPr>
        <w:t>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5163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53E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2026-06-11T12:30:00Z</dcterms:created>
  <dcterms:modified xsi:type="dcterms:W3CDTF">2026-06-11T12:30:00Z</dcterms:modified>
</cp:coreProperties>
</file>