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Barejan Vasconcellos, Jardim Residencial Parque da Floresta,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1432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83EC6E1-A7D5-4F4B-BB33-BEE5A5D63E7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5ACA104-532C-4160-8216-3043B6A1792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4AFA122-2FC8-4945-A489-8982D3DA81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650191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5970369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211769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636330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474222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416767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