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6EA8" w14:paraId="2A91DA10" w14:textId="7777777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EXCELENTÍSSIMO SENHOR PRESIDENTE DA CÂMARA DE SUMARÉ</w:t>
      </w:r>
    </w:p>
    <w:p w:rsidR="00776EA8" w14:paraId="38676E5B" w14:textId="7777777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conformidade com o artigo 203 do Regimento Interno desta Casa de Leis, apresento a Vossa Excelência a presente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indicação</w:t>
      </w:r>
      <w:r>
        <w:rPr>
          <w:rFonts w:ascii="Arial" w:eastAsia="Arial" w:hAnsi="Arial" w:cs="Arial"/>
          <w:sz w:val="24"/>
          <w:szCs w:val="24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776EA8" w14:paraId="73016B07" w14:textId="3FE0AA26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LIMPEZA E RECOLHIMENTO DE ENTULHOS </w:t>
      </w:r>
      <w:r w:rsidR="00266ADF">
        <w:rPr>
          <w:rFonts w:ascii="Arial" w:eastAsia="Arial" w:hAnsi="Arial" w:cs="Arial"/>
          <w:b/>
          <w:bCs/>
          <w:sz w:val="24"/>
          <w:szCs w:val="24"/>
        </w:rPr>
        <w:t xml:space="preserve">DE </w:t>
      </w:r>
      <w:r w:rsidR="003E12B8">
        <w:rPr>
          <w:rFonts w:ascii="Arial" w:eastAsia="Arial" w:hAnsi="Arial" w:cs="Arial"/>
          <w:b/>
          <w:bCs/>
          <w:sz w:val="24"/>
          <w:szCs w:val="24"/>
        </w:rPr>
        <w:t>LOCAL</w:t>
      </w:r>
      <w:r w:rsidR="00266ADF">
        <w:rPr>
          <w:rFonts w:ascii="Arial" w:eastAsia="Arial" w:hAnsi="Arial" w:cs="Arial"/>
          <w:b/>
          <w:bCs/>
          <w:sz w:val="24"/>
          <w:szCs w:val="24"/>
        </w:rPr>
        <w:t xml:space="preserve"> PÚBLIC</w:t>
      </w:r>
      <w:r w:rsidR="003E12B8">
        <w:rPr>
          <w:rFonts w:ascii="Arial" w:eastAsia="Arial" w:hAnsi="Arial" w:cs="Arial"/>
          <w:b/>
          <w:bCs/>
          <w:sz w:val="24"/>
          <w:szCs w:val="24"/>
        </w:rPr>
        <w:t>O</w:t>
      </w:r>
    </w:p>
    <w:p w:rsidR="00776EA8" w14:paraId="1873E0CF" w14:textId="2011346F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LOCAL: </w:t>
      </w:r>
      <w:r>
        <w:rPr>
          <w:rFonts w:ascii="Arial" w:eastAsia="Arial" w:hAnsi="Arial" w:cs="Arial"/>
          <w:sz w:val="24"/>
          <w:szCs w:val="24"/>
        </w:rPr>
        <w:t xml:space="preserve"> Rua</w:t>
      </w:r>
      <w:r w:rsidR="00266ADF">
        <w:rPr>
          <w:rFonts w:ascii="Arial" w:eastAsia="Arial" w:hAnsi="Arial" w:cs="Arial"/>
          <w:sz w:val="24"/>
          <w:szCs w:val="24"/>
        </w:rPr>
        <w:t xml:space="preserve"> </w:t>
      </w:r>
      <w:r w:rsidR="00AE6924">
        <w:rPr>
          <w:rFonts w:ascii="Arial" w:eastAsia="Arial" w:hAnsi="Arial" w:cs="Arial"/>
          <w:sz w:val="24"/>
          <w:szCs w:val="24"/>
        </w:rPr>
        <w:t>Quirinópolis</w:t>
      </w:r>
      <w:r w:rsidR="002F7746">
        <w:rPr>
          <w:rFonts w:ascii="Arial" w:eastAsia="Arial" w:hAnsi="Arial" w:cs="Arial"/>
          <w:sz w:val="24"/>
          <w:szCs w:val="24"/>
        </w:rPr>
        <w:t xml:space="preserve">, </w:t>
      </w:r>
      <w:r w:rsidR="00F43A94">
        <w:rPr>
          <w:rFonts w:ascii="Arial" w:eastAsia="Arial" w:hAnsi="Arial" w:cs="Arial"/>
          <w:sz w:val="24"/>
          <w:szCs w:val="24"/>
        </w:rPr>
        <w:t>p</w:t>
      </w:r>
      <w:r w:rsidR="00266ADF">
        <w:rPr>
          <w:rFonts w:ascii="Arial" w:eastAsia="Arial" w:hAnsi="Arial" w:cs="Arial"/>
          <w:sz w:val="24"/>
          <w:szCs w:val="24"/>
        </w:rPr>
        <w:t xml:space="preserve">róximo ao </w:t>
      </w:r>
      <w:r w:rsidR="002F7746">
        <w:rPr>
          <w:rFonts w:ascii="Arial" w:eastAsia="Arial" w:hAnsi="Arial" w:cs="Arial"/>
          <w:sz w:val="24"/>
          <w:szCs w:val="24"/>
        </w:rPr>
        <w:t xml:space="preserve">nº </w:t>
      </w:r>
      <w:r w:rsidR="00AE6924">
        <w:rPr>
          <w:rFonts w:ascii="Arial" w:eastAsia="Arial" w:hAnsi="Arial" w:cs="Arial"/>
          <w:sz w:val="24"/>
          <w:szCs w:val="24"/>
        </w:rPr>
        <w:t>20</w:t>
      </w:r>
      <w:r w:rsidR="00F43A94"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,</w:t>
      </w:r>
      <w:r w:rsidR="00266ADF">
        <w:rPr>
          <w:rFonts w:ascii="Arial" w:eastAsia="Arial" w:hAnsi="Arial" w:cs="Arial"/>
          <w:sz w:val="24"/>
          <w:szCs w:val="24"/>
        </w:rPr>
        <w:t xml:space="preserve"> Jd. </w:t>
      </w:r>
      <w:r w:rsidR="008A6943">
        <w:rPr>
          <w:rFonts w:ascii="Arial" w:eastAsia="Arial" w:hAnsi="Arial" w:cs="Arial"/>
          <w:sz w:val="24"/>
          <w:szCs w:val="24"/>
        </w:rPr>
        <w:t>Dall’Orto</w:t>
      </w:r>
      <w:r>
        <w:rPr>
          <w:rFonts w:ascii="Arial" w:eastAsia="Arial" w:hAnsi="Arial" w:cs="Arial"/>
          <w:sz w:val="24"/>
          <w:szCs w:val="24"/>
        </w:rPr>
        <w:t>, Sumaré - SP</w:t>
      </w:r>
    </w:p>
    <w:p w:rsidR="00776EA8" w14:paraId="30842304" w14:textId="77777777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JUSTIFICATIVA</w:t>
      </w:r>
    </w:p>
    <w:p w:rsidR="00776EA8" w14:paraId="584024AC" w14:textId="7FEF15C2">
      <w:pPr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Dirigiram-se a este vereador moradores </w:t>
      </w:r>
      <w:r w:rsidR="002F7746"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 w:rsidRPr="008A6943" w:rsidR="008A6943">
        <w:rPr>
          <w:rFonts w:ascii="Arial" w:eastAsia="Arial" w:hAnsi="Arial" w:cs="Arial"/>
          <w:b/>
          <w:bCs/>
          <w:sz w:val="24"/>
          <w:szCs w:val="24"/>
        </w:rPr>
        <w:t xml:space="preserve">Rua </w:t>
      </w:r>
      <w:r w:rsidRPr="00F43A94" w:rsidR="00AE6924">
        <w:rPr>
          <w:rFonts w:ascii="Arial" w:eastAsia="Arial" w:hAnsi="Arial" w:cs="Arial"/>
          <w:b/>
          <w:bCs/>
          <w:sz w:val="24"/>
          <w:szCs w:val="24"/>
        </w:rPr>
        <w:t>Quirinópolis</w:t>
      </w:r>
      <w:r w:rsidRPr="00F43A94" w:rsidR="00F43A94"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 w:rsidR="00F43A94">
        <w:rPr>
          <w:rFonts w:ascii="Arial" w:eastAsia="Arial" w:hAnsi="Arial" w:cs="Arial"/>
          <w:b/>
          <w:bCs/>
          <w:sz w:val="24"/>
          <w:szCs w:val="24"/>
        </w:rPr>
        <w:t>p</w:t>
      </w:r>
      <w:r w:rsidRPr="00F43A94" w:rsidR="00F43A94">
        <w:rPr>
          <w:rFonts w:ascii="Arial" w:eastAsia="Arial" w:hAnsi="Arial" w:cs="Arial"/>
          <w:b/>
          <w:bCs/>
          <w:sz w:val="24"/>
          <w:szCs w:val="24"/>
        </w:rPr>
        <w:t xml:space="preserve">róximo nº </w:t>
      </w:r>
      <w:r w:rsidR="00AE6924">
        <w:rPr>
          <w:rFonts w:ascii="Arial" w:eastAsia="Arial" w:hAnsi="Arial" w:cs="Arial"/>
          <w:b/>
          <w:bCs/>
          <w:sz w:val="24"/>
          <w:szCs w:val="24"/>
        </w:rPr>
        <w:t>20</w:t>
      </w:r>
      <w:r w:rsidRPr="00F43A94" w:rsidR="00F43A94">
        <w:rPr>
          <w:rFonts w:ascii="Arial" w:eastAsia="Arial" w:hAnsi="Arial" w:cs="Arial"/>
          <w:b/>
          <w:bCs/>
          <w:sz w:val="24"/>
          <w:szCs w:val="24"/>
        </w:rPr>
        <w:t>7</w:t>
      </w:r>
      <w:r w:rsidRPr="008A6943" w:rsidR="008A6943">
        <w:rPr>
          <w:rFonts w:ascii="Arial" w:eastAsia="Arial" w:hAnsi="Arial" w:cs="Arial"/>
          <w:b/>
          <w:bCs/>
          <w:sz w:val="24"/>
          <w:szCs w:val="24"/>
        </w:rPr>
        <w:t>, Jd. Dall’Orto, Sumaré - SP</w:t>
      </w:r>
      <w:r>
        <w:rPr>
          <w:rFonts w:ascii="Arial" w:eastAsia="Arial" w:hAnsi="Arial" w:cs="Arial"/>
          <w:sz w:val="24"/>
          <w:szCs w:val="24"/>
        </w:rPr>
        <w:t xml:space="preserve">, os quais relataram a urgente necessidade </w:t>
      </w:r>
      <w:r>
        <w:rPr>
          <w:rFonts w:ascii="Arial" w:eastAsia="Arial" w:hAnsi="Arial" w:cs="Arial"/>
          <w:b/>
          <w:bCs/>
          <w:sz w:val="24"/>
          <w:szCs w:val="24"/>
        </w:rPr>
        <w:t>limpeza e recolhimento de entulhos.</w:t>
      </w:r>
    </w:p>
    <w:p w:rsidR="00776EA8" w14:paraId="2FCBBA9E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É de suma importância ressaltar que o descarte inadequado de resíduos sólidos e entulhos tem gerado uma série de impactos adversos para a comunidade local. Entre os principais efeitos, evidenciam-se a obstrução das vias públicas, o que compromete a circulação de pedestres e veículos, além de criar condições favoráveis à proliferação de vetores de doenças, como roedores, baratas, mosquitos e outros agentes nocivos à saúde pública.</w:t>
      </w:r>
    </w:p>
    <w:p w:rsidR="00776EA8" w14:paraId="35C31AF6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Cabe, ainda, destacar que a ausência de limpeza e a permanência dos resíduos acumulados podem ocasionar odores desagradáveis, além de prejudicar o adequado funcionamento do sistema de esgotamento sanitário, o que agrava ainda mais a situação. </w:t>
      </w:r>
    </w:p>
    <w:p w:rsidR="00776EA8" w14:paraId="18EE27DC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Diante desse cenário, é imperativo que a Administração Pública Municipal adote uma resposta rápida e eficaz, atuando de forma diligente na realização da limpeza e remoção desses resíduos, garantindo assim a preservação ambiental e reduzindo as chances de surtos endêmicos no município.</w:t>
      </w:r>
    </w:p>
    <w:p w:rsidR="00776EA8" w14:paraId="037BEA42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Certos da atenção que o caso requer, aguardamos a adoção das providências necessárias para garantir o bem-estar e a segurança da população.</w:t>
      </w:r>
    </w:p>
    <w:p w:rsidR="00776EA8" w14:paraId="43D69675" w14:textId="609304D2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de sessões, </w:t>
      </w:r>
      <w:r w:rsidR="008A6943"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266ADF">
        <w:rPr>
          <w:rFonts w:ascii="Arial" w:eastAsia="Arial" w:hAnsi="Arial" w:cs="Arial"/>
          <w:sz w:val="24"/>
          <w:szCs w:val="24"/>
        </w:rPr>
        <w:t>junh</w:t>
      </w:r>
      <w:r w:rsidR="002F7746"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776EA8" w14:paraId="1A56CDFD" w14:textId="77777777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662448" cy="1152000"/>
            <wp:effectExtent l="0" t="0" r="0" b="0"/>
            <wp:docPr id="2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224884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B558537-4E76-45C5-8669-3D513E791A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AA9CFD2D-7D39-477A-B4FE-7350E61AA5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2D531ED4-F84A-415E-9111-2F0049E07A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76EA8" w14:paraId="0580CADB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iig9vsdp9xb5" w:colFirst="0" w:colLast="0"/>
  <w:bookmarkEnd w:id="0"/>
  <w:p w:rsidR="00776EA8" w14:paraId="5984D6B7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8295620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36857225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776EA8" w14:paraId="582E1C98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76EA8" w14:paraId="6F727FD4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76EA8" w14:paraId="24E118F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822385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370961091" name="Agrupar 370961091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1785644326" name="Retângulo 1785644326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76EA8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147102726" name="Forma Livre: Forma 2147102726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607445584" name="Forma Livre: Forma 1607445584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313897139" name="Forma Livre: Forma 1313897139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Agrupar 27" o:spid="_x0000_s2049" style="width:595.1pt;height:808.7pt;margin-top:0.2pt;margin-left:-68.95pt;mso-wrap-distance-left:0;mso-wrap-distance-right:0;position:absolute;z-index:-251655168" coordorigin="15671,0" coordsize="75577,75600">
              <v:group id="Agrupar 370961091" o:spid="_x0000_s2050" style="width:75577;height:75600;left:15671;position:absolute" coordsize="75577,102703">
                <v:rect id="Retângulo 1785644326" o:spid="_x0000_s2051" style="width:75577;height:102703;mso-wrap-style:square;position:absolute;visibility:visible;v-text-anchor:middle" filled="f" stroked="f">
                  <v:textbox inset="7.2pt,7.2pt,7.2pt,7.2pt">
                    <w:txbxContent>
                      <w:p w:rsidR="00776EA8" w14:paraId="67A3871F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shape id="Forma Livre: Forma 2147102726" o:spid="_x0000_s2052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<v:path arrowok="t" o:extrusionok="f"/>
                </v:shape>
                <v:shape id="Forma Livre: Forma 1607445584" o:spid="_x0000_s2053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<v:path arrowok="t" o:extrusionok="f"/>
                </v:shape>
                <v:shape id="Forma Livre: Forma 1313897139" o:spid="_x0000_s2054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<v:path arrowok="t" o:extrusionok="f"/>
                </v:shape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EA8"/>
    <w:rsid w:val="00266ADF"/>
    <w:rsid w:val="002F7746"/>
    <w:rsid w:val="003910B5"/>
    <w:rsid w:val="003E12B8"/>
    <w:rsid w:val="005451F8"/>
    <w:rsid w:val="006E4AC4"/>
    <w:rsid w:val="00776EA8"/>
    <w:rsid w:val="008164FE"/>
    <w:rsid w:val="0084780E"/>
    <w:rsid w:val="008A07AA"/>
    <w:rsid w:val="008A6943"/>
    <w:rsid w:val="00A3728F"/>
    <w:rsid w:val="00AE6924"/>
    <w:rsid w:val="00C04DF9"/>
    <w:rsid w:val="00C925EB"/>
    <w:rsid w:val="00CA22E4"/>
    <w:rsid w:val="00CB2CB0"/>
    <w:rsid w:val="00F43A94"/>
    <w:rsid w:val="00F5681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EA31FBA1-0F31-4C15-B5DC-3D8BDBB92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j/Mz/JACzN8M9E7eWPTRlP7eAw==">CgMxLjAyDmguaWlnOXZzZHA5eGI1OAByITFQZXExSUg1TUZHdjFaUlNaeFBTNXFUSU1xbG5tZktxRQ==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286</Words>
  <Characters>1549</Characters>
  <Application>Microsoft Office Word</Application>
  <DocSecurity>0</DocSecurity>
  <Lines>12</Lines>
  <Paragraphs>3</Paragraphs>
  <ScaleCrop>false</ScaleCrop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Wesley - Compras - CMS</cp:lastModifiedBy>
  <cp:revision>8</cp:revision>
  <dcterms:created xsi:type="dcterms:W3CDTF">2026-05-06T17:45:00Z</dcterms:created>
  <dcterms:modified xsi:type="dcterms:W3CDTF">2026-06-08T12:34:00Z</dcterms:modified>
</cp:coreProperties>
</file>