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22BA6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413CD">
        <w:rPr>
          <w:sz w:val="28"/>
          <w:szCs w:val="28"/>
        </w:rPr>
        <w:t>tapa buraco</w:t>
      </w:r>
      <w:r w:rsidR="00040EC7">
        <w:rPr>
          <w:sz w:val="28"/>
          <w:szCs w:val="28"/>
        </w:rPr>
        <w:t xml:space="preserve"> na </w:t>
      </w:r>
      <w:r w:rsidR="006120F4">
        <w:rPr>
          <w:sz w:val="28"/>
          <w:szCs w:val="28"/>
        </w:rPr>
        <w:t>Avenida da Amizade, 2345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49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53D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2026-06-08T11:40:00Z</dcterms:created>
  <dcterms:modified xsi:type="dcterms:W3CDTF">2026-06-08T11:40:00Z</dcterms:modified>
</cp:coreProperties>
</file>