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D0715C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E21101">
        <w:rPr>
          <w:sz w:val="28"/>
          <w:szCs w:val="28"/>
        </w:rPr>
        <w:t>cata galho</w:t>
      </w:r>
      <w:r w:rsidR="00040EC7">
        <w:rPr>
          <w:sz w:val="28"/>
          <w:szCs w:val="28"/>
        </w:rPr>
        <w:t xml:space="preserve"> na Rua </w:t>
      </w:r>
      <w:r w:rsidR="004A1379">
        <w:rPr>
          <w:sz w:val="28"/>
          <w:szCs w:val="28"/>
        </w:rPr>
        <w:t xml:space="preserve">Noel Rosa, </w:t>
      </w:r>
      <w:r w:rsidR="002838A9">
        <w:rPr>
          <w:sz w:val="28"/>
          <w:szCs w:val="28"/>
        </w:rPr>
        <w:t>41</w:t>
      </w:r>
      <w:r w:rsidR="004A1379">
        <w:rPr>
          <w:sz w:val="28"/>
          <w:szCs w:val="28"/>
        </w:rPr>
        <w:t xml:space="preserve"> – 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048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30D0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2026-06-08T11:34:00Z</dcterms:created>
  <dcterms:modified xsi:type="dcterms:W3CDTF">2026-06-08T11:34:00Z</dcterms:modified>
</cp:coreProperties>
</file>