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450562" w:rsidP="00450562" w14:paraId="417C8358" w14:textId="2840C490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  <w:r w:rsidRPr="00450562">
        <w:rPr>
          <w:rFonts w:ascii="Cambria" w:hAnsi="Cambria"/>
          <w:b/>
          <w:bCs/>
          <w:sz w:val="26"/>
          <w:szCs w:val="26"/>
        </w:rPr>
        <w:t xml:space="preserve">PROJETO DE LEI Nº ________DE </w:t>
      </w:r>
      <w:r w:rsidR="00450562">
        <w:rPr>
          <w:rFonts w:ascii="Cambria" w:hAnsi="Cambria"/>
          <w:b/>
          <w:bCs/>
          <w:sz w:val="26"/>
          <w:szCs w:val="26"/>
        </w:rPr>
        <w:t>02 DE JUNHO</w:t>
      </w:r>
      <w:r w:rsidRPr="00450562" w:rsidR="001C1717">
        <w:rPr>
          <w:rFonts w:ascii="Cambria" w:hAnsi="Cambria"/>
          <w:b/>
          <w:bCs/>
          <w:sz w:val="26"/>
          <w:szCs w:val="26"/>
        </w:rPr>
        <w:t xml:space="preserve"> </w:t>
      </w:r>
      <w:r w:rsidRPr="00450562">
        <w:rPr>
          <w:rFonts w:ascii="Cambria" w:hAnsi="Cambria"/>
          <w:b/>
          <w:bCs/>
          <w:sz w:val="26"/>
          <w:szCs w:val="26"/>
        </w:rPr>
        <w:t>DE 202</w:t>
      </w:r>
      <w:r w:rsidRPr="00450562" w:rsidR="00B96EC9">
        <w:rPr>
          <w:rFonts w:ascii="Cambria" w:hAnsi="Cambria"/>
          <w:b/>
          <w:bCs/>
          <w:sz w:val="26"/>
          <w:szCs w:val="26"/>
        </w:rPr>
        <w:t>6</w:t>
      </w:r>
    </w:p>
    <w:p w:rsidR="00450562" w:rsidRPr="00450562" w:rsidP="00450562" w14:paraId="4238549D" w14:textId="57C19D2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74200CF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782F4E5A" w14:textId="77777777">
      <w:pPr>
        <w:spacing w:line="276" w:lineRule="auto"/>
        <w:ind w:left="4248"/>
        <w:jc w:val="both"/>
        <w:rPr>
          <w:rFonts w:ascii="Cambria" w:hAnsi="Cambria"/>
          <w:b/>
          <w:sz w:val="26"/>
          <w:szCs w:val="26"/>
        </w:rPr>
      </w:pPr>
    </w:p>
    <w:p w:rsidR="00541AF4" w:rsidRPr="00541AF4" w:rsidP="00541AF4" w14:paraId="49DDCFE6" w14:textId="77777777">
      <w:pPr>
        <w:spacing w:line="276" w:lineRule="auto"/>
        <w:ind w:left="4248"/>
        <w:jc w:val="both"/>
        <w:rPr>
          <w:rFonts w:ascii="Cambria" w:hAnsi="Cambria"/>
          <w:b/>
          <w:sz w:val="26"/>
          <w:szCs w:val="26"/>
        </w:rPr>
      </w:pPr>
      <w:r w:rsidRPr="00541AF4">
        <w:rPr>
          <w:rFonts w:ascii="Cambria" w:hAnsi="Cambria"/>
          <w:b/>
          <w:sz w:val="26"/>
          <w:szCs w:val="26"/>
        </w:rPr>
        <w:t xml:space="preserve">Institui a </w:t>
      </w:r>
      <w:bookmarkStart w:id="1" w:name="_GoBack"/>
      <w:r w:rsidRPr="00541AF4">
        <w:rPr>
          <w:rFonts w:ascii="Cambria" w:hAnsi="Cambria"/>
          <w:b/>
          <w:sz w:val="26"/>
          <w:szCs w:val="26"/>
        </w:rPr>
        <w:t>“Lei da Transparência do Transporte Público</w:t>
      </w:r>
      <w:bookmarkEnd w:id="1"/>
      <w:r w:rsidRPr="00541AF4">
        <w:rPr>
          <w:rFonts w:ascii="Cambria" w:hAnsi="Cambria"/>
          <w:b/>
          <w:sz w:val="26"/>
          <w:szCs w:val="26"/>
        </w:rPr>
        <w:t>” no Município de Sumaré e dá outras providências.</w:t>
      </w:r>
    </w:p>
    <w:p w:rsidR="00541AF4" w:rsidRPr="00541AF4" w:rsidP="00541AF4" w14:paraId="5D7D987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364F45B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 Câmara Municipal de Sumaré aprova:</w:t>
      </w:r>
    </w:p>
    <w:p w:rsidR="00541AF4" w:rsidRPr="00541AF4" w:rsidP="00541AF4" w14:paraId="1A31EBE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0832AFE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1º Fica instituída a Lei da Transparência do Transporte Público, com o objetivo de garantir à população amplo acesso às informações relacionadas à fiscalização, qualidade, reclamações, autuações e penalidades aplicadas às empresas concessionárias ou permissionárias responsáveis pela operação do transporte público coletivo municipal.</w:t>
      </w:r>
    </w:p>
    <w:p w:rsidR="00541AF4" w:rsidRPr="00541AF4" w:rsidP="00541AF4" w14:paraId="1B937F0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047DBD7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2º O Município disponibilizará, em seu Portal da Transparência ou em outro meio eletrônico oficial, informações relativas à fiscalização dos serviços de transporte público coletivo municipal.</w:t>
      </w:r>
    </w:p>
    <w:p w:rsidR="00541AF4" w:rsidRPr="00541AF4" w:rsidP="00541AF4" w14:paraId="66D92F8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35003C1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3º As informações disponibilizadas deverão conter, sempre que tecnicamente possível:</w:t>
      </w:r>
    </w:p>
    <w:p w:rsidR="00541AF4" w:rsidRPr="00541AF4" w:rsidP="00541AF4" w14:paraId="650DD1C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5E350167" w14:textId="54B12823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I – </w:t>
      </w:r>
      <w:r w:rsidRPr="00541AF4">
        <w:rPr>
          <w:rFonts w:ascii="Cambria" w:hAnsi="Cambria"/>
          <w:sz w:val="26"/>
          <w:szCs w:val="26"/>
        </w:rPr>
        <w:t>Quantidade</w:t>
      </w:r>
      <w:r w:rsidRPr="00541AF4">
        <w:rPr>
          <w:rFonts w:ascii="Cambria" w:hAnsi="Cambria"/>
          <w:sz w:val="26"/>
          <w:szCs w:val="26"/>
        </w:rPr>
        <w:t xml:space="preserve"> de fiscalizações realizadas;</w:t>
      </w:r>
    </w:p>
    <w:p w:rsidR="00541AF4" w:rsidRPr="00541AF4" w:rsidP="00541AF4" w14:paraId="3283A4E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7F5A45F9" w14:textId="430D4BF0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II – </w:t>
      </w:r>
      <w:r w:rsidRPr="00541AF4">
        <w:rPr>
          <w:rFonts w:ascii="Cambria" w:hAnsi="Cambria"/>
          <w:sz w:val="26"/>
          <w:szCs w:val="26"/>
        </w:rPr>
        <w:t>Quantidade</w:t>
      </w:r>
      <w:r w:rsidRPr="00541AF4">
        <w:rPr>
          <w:rFonts w:ascii="Cambria" w:hAnsi="Cambria"/>
          <w:sz w:val="26"/>
          <w:szCs w:val="26"/>
        </w:rPr>
        <w:t xml:space="preserve"> de reclamações recebidas pelos canais oficiais do Município;</w:t>
      </w:r>
    </w:p>
    <w:p w:rsidR="00541AF4" w:rsidRPr="00541AF4" w:rsidP="00541AF4" w14:paraId="453B5EA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11AB6751" w14:textId="149DABB4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III – </w:t>
      </w:r>
      <w:r>
        <w:rPr>
          <w:rFonts w:ascii="Cambria" w:hAnsi="Cambria"/>
          <w:sz w:val="26"/>
          <w:szCs w:val="26"/>
        </w:rPr>
        <w:t>A</w:t>
      </w:r>
      <w:r w:rsidRPr="00541AF4">
        <w:rPr>
          <w:rFonts w:ascii="Cambria" w:hAnsi="Cambria"/>
          <w:sz w:val="26"/>
          <w:szCs w:val="26"/>
        </w:rPr>
        <w:t>utuações aplicadas às empresas operadoras;</w:t>
      </w:r>
    </w:p>
    <w:p w:rsidR="00541AF4" w:rsidRPr="00541AF4" w:rsidP="00541AF4" w14:paraId="77A753C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69470DAE" w14:textId="252E9343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IV – </w:t>
      </w:r>
      <w:r w:rsidRPr="00541AF4">
        <w:rPr>
          <w:rFonts w:ascii="Cambria" w:hAnsi="Cambria"/>
          <w:sz w:val="26"/>
          <w:szCs w:val="26"/>
        </w:rPr>
        <w:t>Motivos</w:t>
      </w:r>
      <w:r w:rsidRPr="00541AF4">
        <w:rPr>
          <w:rFonts w:ascii="Cambria" w:hAnsi="Cambria"/>
          <w:sz w:val="26"/>
          <w:szCs w:val="26"/>
        </w:rPr>
        <w:t xml:space="preserve"> das autuações aplicadas;</w:t>
      </w:r>
    </w:p>
    <w:p w:rsidR="00541AF4" w:rsidRPr="00541AF4" w:rsidP="00541AF4" w14:paraId="65E4B23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1194BD72" w14:textId="08C50E5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V – </w:t>
      </w:r>
      <w:r w:rsidRPr="00541AF4">
        <w:rPr>
          <w:rFonts w:ascii="Cambria" w:hAnsi="Cambria"/>
          <w:sz w:val="26"/>
          <w:szCs w:val="26"/>
        </w:rPr>
        <w:t>Penalidades</w:t>
      </w:r>
      <w:r w:rsidRPr="00541AF4">
        <w:rPr>
          <w:rFonts w:ascii="Cambria" w:hAnsi="Cambria"/>
          <w:sz w:val="26"/>
          <w:szCs w:val="26"/>
        </w:rPr>
        <w:t xml:space="preserve"> impostas às empresas operadoras;</w:t>
      </w:r>
    </w:p>
    <w:p w:rsidR="00541AF4" w:rsidRPr="00541AF4" w:rsidP="00541AF4" w14:paraId="1234885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046062B5" w14:textId="1C7E7ED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 – P</w:t>
      </w:r>
      <w:r w:rsidRPr="00541AF4">
        <w:rPr>
          <w:rFonts w:ascii="Cambria" w:hAnsi="Cambria"/>
          <w:sz w:val="26"/>
          <w:szCs w:val="26"/>
        </w:rPr>
        <w:t>rovidências e medidas corretivas adotadas;</w:t>
      </w:r>
    </w:p>
    <w:p w:rsidR="00541AF4" w:rsidRPr="00541AF4" w:rsidP="00541AF4" w14:paraId="00B7641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168791E3" w14:textId="1748E27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VII – Q</w:t>
      </w:r>
      <w:r w:rsidRPr="00541AF4">
        <w:rPr>
          <w:rFonts w:ascii="Cambria" w:hAnsi="Cambria"/>
          <w:sz w:val="26"/>
          <w:szCs w:val="26"/>
        </w:rPr>
        <w:t>uantidade de reclamações registradas por linha ou itinerário;</w:t>
      </w:r>
    </w:p>
    <w:p w:rsidR="00541AF4" w:rsidRPr="00541AF4" w:rsidP="00541AF4" w14:paraId="69F4688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605B488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VIII – classificação das reclamações recebidas, incluindo atrasos, superlotação, falhas mecânicas, descumprimento de itinerário, falta de acessibilidade, mau estado de conservação dos veículos e outras ocorrências;</w:t>
      </w:r>
    </w:p>
    <w:p w:rsidR="00541AF4" w:rsidRPr="00541AF4" w:rsidP="00541AF4" w14:paraId="28F9D1F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12F89453" w14:textId="3784D1B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IX – </w:t>
      </w:r>
      <w:r w:rsidRPr="00541AF4">
        <w:rPr>
          <w:rFonts w:ascii="Cambria" w:hAnsi="Cambria"/>
          <w:sz w:val="26"/>
          <w:szCs w:val="26"/>
        </w:rPr>
        <w:t>Quantidade</w:t>
      </w:r>
      <w:r w:rsidRPr="00541AF4">
        <w:rPr>
          <w:rFonts w:ascii="Cambria" w:hAnsi="Cambria"/>
          <w:sz w:val="26"/>
          <w:szCs w:val="26"/>
        </w:rPr>
        <w:t xml:space="preserve"> de veículos fiscalizados no período;</w:t>
      </w:r>
    </w:p>
    <w:p w:rsidR="00541AF4" w:rsidRPr="00541AF4" w:rsidP="00541AF4" w14:paraId="655EF25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0683EAAC" w14:textId="36248B92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 xml:space="preserve">X – </w:t>
      </w:r>
      <w:r w:rsidRPr="00541AF4">
        <w:rPr>
          <w:rFonts w:ascii="Cambria" w:hAnsi="Cambria"/>
          <w:sz w:val="26"/>
          <w:szCs w:val="26"/>
        </w:rPr>
        <w:t>Quantidade</w:t>
      </w:r>
      <w:r w:rsidRPr="00541AF4">
        <w:rPr>
          <w:rFonts w:ascii="Cambria" w:hAnsi="Cambria"/>
          <w:sz w:val="26"/>
          <w:szCs w:val="26"/>
        </w:rPr>
        <w:t xml:space="preserve"> de notificações emitidas pelo órgão fiscalizador.</w:t>
      </w:r>
    </w:p>
    <w:p w:rsidR="00541AF4" w:rsidRPr="00541AF4" w:rsidP="00541AF4" w14:paraId="0DCE6DA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435156B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§ 1º As informações deverão ser divulgadas de forma clara, objetiva e acessível à população.</w:t>
      </w:r>
    </w:p>
    <w:p w:rsidR="00541AF4" w:rsidRPr="00541AF4" w:rsidP="00541AF4" w14:paraId="22797DE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29E000A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§ 2º A divulgação deverá observar as limitações técnicas dos sistemas utilizados pela Administração Pública.</w:t>
      </w:r>
    </w:p>
    <w:p w:rsidR="00541AF4" w:rsidRPr="00541AF4" w:rsidP="00541AF4" w14:paraId="1186CD0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7B75749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4º As informações previstas nesta Lei deverão ser atualizadas mensalmente.</w:t>
      </w:r>
    </w:p>
    <w:p w:rsidR="00541AF4" w:rsidRPr="00541AF4" w:rsidP="00541AF4" w14:paraId="6407A5C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146F3E6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5º O cidadão poderá encaminhar denúncias, reclamações, sugestões e solicitações relacionadas ao transporte público coletivo por meio da Ouvidoria Municipal ou dos demais canais oficiais disponibilizados pelo Município.</w:t>
      </w:r>
    </w:p>
    <w:p w:rsidR="00541AF4" w:rsidRPr="00541AF4" w:rsidP="00541AF4" w14:paraId="0ABA967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332C30C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§ 1º Sempre que possível, será disponibilizado número de protocolo para acompanhamento da manifestação realizada.</w:t>
      </w:r>
    </w:p>
    <w:p w:rsidR="00541AF4" w:rsidRPr="00541AF4" w:rsidP="00541AF4" w14:paraId="4157DCF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62C4E30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§ 2º O protocolo permitirá ao cidadão acompanhar o andamento da solicitação pelos meios disponibilizados pela Administração Pública.</w:t>
      </w:r>
    </w:p>
    <w:p w:rsidR="00541AF4" w:rsidRPr="00541AF4" w:rsidP="00541AF4" w14:paraId="36470BB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5E9A3D5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6º O Município poderá divulgar relatório consolidado contendo as linhas com maior número de reclamações registradas no período, bem como as principais ocorrências verificadas pelos órgãos fiscalizadores.</w:t>
      </w:r>
    </w:p>
    <w:p w:rsidR="00541AF4" w:rsidRPr="00541AF4" w:rsidP="00541AF4" w14:paraId="5E2FC06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68F4A65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7º As informações divulgadas deverão observar integralmente a Lei Federal nº 13.709, de 14 de agosto de 2018 (Lei Geral de Proteção de Dados Pessoais – LGPD), sendo vedada a divulgação de dados pessoais dos usuários.</w:t>
      </w:r>
    </w:p>
    <w:p w:rsidR="00541AF4" w:rsidRPr="00541AF4" w:rsidP="00541AF4" w14:paraId="0C9EA55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3D3A8C0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8º Esta Lei será executada com a estrutura administrativa, tecnológica, operacional e orçamentária já existente no Município, vedada a criação de novas despesas obrigatórias sem a respectiva previsão legal.</w:t>
      </w:r>
    </w:p>
    <w:p w:rsidR="00541AF4" w:rsidRPr="00541AF4" w:rsidP="00541AF4" w14:paraId="0A1A6E3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3303EC8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9º O Poder Executivo poderá regulamentar esta Lei no que couber.</w:t>
      </w:r>
    </w:p>
    <w:p w:rsidR="00541AF4" w:rsidRPr="00541AF4" w:rsidP="00541AF4" w14:paraId="3895029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4791C3C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Art. 10. Esta Lei entra em vigor na data de sua publicação.</w:t>
      </w:r>
    </w:p>
    <w:p w:rsidR="00541AF4" w:rsidP="00541AF4" w14:paraId="3E11AB53" w14:textId="7C1CD61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94D151A" w14:textId="1D2F78DD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413C77D9" w14:textId="47CE9733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5B8B516C" w14:textId="309834F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5A33E97A" w14:textId="1490C4B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10D665D6" w14:textId="0C0D8AAD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E8DD0B5" w14:textId="218CA2F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2B55D233" w14:textId="166DC5E6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0C4DB417" w14:textId="1C029E4A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2B7F3EBF" w14:textId="4B96F243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8D8DC1D" w14:textId="32813454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21C154A8" w14:textId="10D9783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01E59EE4" w14:textId="610D3A30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537E2778" w14:textId="29BD03E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450562" w:rsidP="00541AF4" w14:paraId="106E9424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50562">
        <w:rPr>
          <w:rFonts w:ascii="Cambria" w:hAnsi="Cambria"/>
          <w:b/>
          <w:bCs/>
          <w:sz w:val="26"/>
          <w:szCs w:val="26"/>
        </w:rPr>
        <w:t>WELLINGTON SOUZA</w:t>
      </w:r>
    </w:p>
    <w:p w:rsidR="00541AF4" w:rsidRPr="00450562" w:rsidP="00541AF4" w14:paraId="7D35D5F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Vereador</w:t>
      </w:r>
    </w:p>
    <w:p w:rsidR="00541AF4" w:rsidP="00541AF4" w14:paraId="534AAE0C" w14:textId="7303DDFE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6685F18" w14:textId="1D15057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4A7EA547" w14:textId="77977DD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09C39446" w14:textId="2F1BFBF3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5F9D6DCB" w14:textId="358A00C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0A4BB732" w14:textId="15BFACCB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554A0FD" w14:textId="4AB1016C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03905B4A" w14:textId="540ACB3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3D222889" w14:textId="6279F4C5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BB02412" w14:textId="2F64C612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480F5A02" w14:textId="0FFCE4C8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3E18F44" w14:textId="2F420FE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1468CF7C" w14:textId="13EC953A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62588FD" w14:textId="19055796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CFDCAC3" w14:textId="2F58A0AA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P="00541AF4" w14:paraId="76185D1E" w14:textId="1FB92D0E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71324544" w14:textId="289059AF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541AF4" w:rsidRPr="00541AF4" w:rsidP="00541AF4" w14:paraId="46E661CC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541AF4">
        <w:rPr>
          <w:rFonts w:ascii="Cambria" w:hAnsi="Cambria"/>
          <w:b/>
          <w:sz w:val="26"/>
          <w:szCs w:val="26"/>
        </w:rPr>
        <w:t>JUSTIFICATIVA</w:t>
      </w:r>
    </w:p>
    <w:p w:rsidR="00541AF4" w:rsidRPr="00541AF4" w:rsidP="00541AF4" w14:paraId="0F42B65D" w14:textId="77777777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:rsidR="00541AF4" w:rsidRPr="00541AF4" w:rsidP="00541AF4" w14:paraId="6F6FA518" w14:textId="52A7B644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O presente Projeto de Lei institui a Lei da Transparência do Transporte Público no Município de Sumaré, com o objetivo de ampliar o acesso da população às informações relacionadas à qualidade, fiscalização e funcionamento dos s</w:t>
      </w:r>
      <w:r>
        <w:rPr>
          <w:rFonts w:ascii="Cambria" w:hAnsi="Cambria"/>
          <w:sz w:val="26"/>
          <w:szCs w:val="26"/>
        </w:rPr>
        <w:t>erviços de transporte coletivo.</w:t>
      </w:r>
    </w:p>
    <w:p w:rsidR="00541AF4" w:rsidRPr="00541AF4" w:rsidP="00541AF4" w14:paraId="6A109935" w14:textId="6DADDC26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O transporte público é um serviço essencial para milhares de trabalhadores, estudantes, idosos e demais cidadãos que dependem diariamente dos ônibus para acessar emprego, edu</w:t>
      </w:r>
      <w:r>
        <w:rPr>
          <w:rFonts w:ascii="Cambria" w:hAnsi="Cambria"/>
          <w:sz w:val="26"/>
          <w:szCs w:val="26"/>
        </w:rPr>
        <w:t>cação, saúde e demais serviços.</w:t>
      </w:r>
    </w:p>
    <w:p w:rsidR="00541AF4" w:rsidRPr="00541AF4" w:rsidP="00541AF4" w14:paraId="3AA2BD84" w14:textId="6CD7EDEF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Apesar da relevância do tema, muitas informações sobre fiscalizações realizadas, reclamações recebidas, autuações aplicadas e medidas adotadas pelas empresas operadoras não são amplamente divulgadas, dificultando o</w:t>
      </w:r>
      <w:r>
        <w:rPr>
          <w:rFonts w:ascii="Cambria" w:hAnsi="Cambria"/>
          <w:sz w:val="26"/>
          <w:szCs w:val="26"/>
        </w:rPr>
        <w:t xml:space="preserve"> acompanhamento pela população.</w:t>
      </w:r>
    </w:p>
    <w:p w:rsidR="00541AF4" w:rsidRPr="00541AF4" w:rsidP="00541AF4" w14:paraId="7E94926D" w14:textId="69A4DB01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 presente proposta busca fortalecer os princípios constitucionais da publicidade, transparência, eficiência e participação popular, permitindo que os usuários acompanhem de forma mais efetiva a atuação do Poder Públ</w:t>
      </w:r>
      <w:r>
        <w:rPr>
          <w:rFonts w:ascii="Cambria" w:hAnsi="Cambria"/>
          <w:sz w:val="26"/>
          <w:szCs w:val="26"/>
        </w:rPr>
        <w:t>ico na fiscalização do serviço.</w:t>
      </w:r>
    </w:p>
    <w:p w:rsidR="00541AF4" w:rsidRPr="00541AF4" w:rsidP="00541AF4" w14:paraId="4E9D3BE8" w14:textId="0537AC46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Além disso, a divulgação periódica das informações contribuirá para o aperfeiçoamento contínuo do transporte público municipal, permitindo a identificação dos principais problemas enfrentados pelos usuários e incentivando a adoção de medidas corretivas pel</w:t>
      </w:r>
      <w:r>
        <w:rPr>
          <w:rFonts w:ascii="Cambria" w:hAnsi="Cambria"/>
          <w:sz w:val="26"/>
          <w:szCs w:val="26"/>
        </w:rPr>
        <w:t>as empresas responsáveis.</w:t>
      </w:r>
    </w:p>
    <w:p w:rsidR="00541AF4" w:rsidRPr="00541AF4" w:rsidP="00541AF4" w14:paraId="62A5AF79" w14:textId="131AEB00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Importante destacar que o projeto não cria cargos, órgãos ou despesas obrigatórias ao Município, utilizando informações já produzidas pelos setores responsáveis pela fiscalização e acompanhamento dos contratos de transporte colet</w:t>
      </w:r>
      <w:r>
        <w:rPr>
          <w:rFonts w:ascii="Cambria" w:hAnsi="Cambria"/>
          <w:sz w:val="26"/>
          <w:szCs w:val="26"/>
        </w:rPr>
        <w:t>ivo.</w:t>
      </w:r>
    </w:p>
    <w:p w:rsidR="00450562" w:rsidP="00541AF4" w14:paraId="3EEC1A0F" w14:textId="108173D7">
      <w:pPr>
        <w:spacing w:line="276" w:lineRule="auto"/>
        <w:ind w:firstLine="709"/>
        <w:jc w:val="both"/>
        <w:rPr>
          <w:rFonts w:ascii="Cambria" w:hAnsi="Cambria"/>
          <w:sz w:val="26"/>
          <w:szCs w:val="26"/>
        </w:rPr>
      </w:pPr>
      <w:r w:rsidRPr="00541AF4">
        <w:rPr>
          <w:rFonts w:ascii="Cambria" w:hAnsi="Cambria"/>
          <w:sz w:val="26"/>
          <w:szCs w:val="26"/>
        </w:rPr>
        <w:t>Diante da relevância da matéria para a mobilidade urbana, para a transparência pública e para a defesa dos usuários do transporte coletivo, submeto o presente Projeto de Lei à apreciação dos nobres vereadores desta Casa Legislativa</w:t>
      </w:r>
      <w:r>
        <w:rPr>
          <w:rFonts w:ascii="Cambria" w:hAnsi="Cambria"/>
          <w:sz w:val="26"/>
          <w:szCs w:val="26"/>
        </w:rPr>
        <w:t>.</w:t>
      </w:r>
    </w:p>
    <w:p w:rsidR="00541AF4" w:rsidRPr="00450562" w:rsidP="00541AF4" w14:paraId="5145C17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837FB" w:rsidRPr="00450562" w:rsidP="00450562" w14:paraId="01FF5F69" w14:textId="3209965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ab/>
      </w:r>
      <w:r w:rsidRPr="00450562" w:rsidR="007B2CCE">
        <w:rPr>
          <w:rFonts w:ascii="Cambria" w:hAnsi="Cambria"/>
          <w:sz w:val="26"/>
          <w:szCs w:val="26"/>
        </w:rPr>
        <w:t xml:space="preserve">Sala das </w:t>
      </w:r>
      <w:r w:rsidRPr="00450562" w:rsidR="00450562">
        <w:rPr>
          <w:rFonts w:ascii="Cambria" w:hAnsi="Cambria"/>
          <w:sz w:val="26"/>
          <w:szCs w:val="26"/>
        </w:rPr>
        <w:t>Sessões, 02</w:t>
      </w:r>
      <w:r w:rsidR="00450562">
        <w:rPr>
          <w:rFonts w:ascii="Cambria" w:hAnsi="Cambria"/>
          <w:sz w:val="26"/>
          <w:szCs w:val="26"/>
        </w:rPr>
        <w:t xml:space="preserve"> de junho</w:t>
      </w:r>
      <w:r w:rsidRPr="00450562" w:rsidR="00676E3C">
        <w:rPr>
          <w:rFonts w:ascii="Cambria" w:hAnsi="Cambria"/>
          <w:sz w:val="26"/>
          <w:szCs w:val="26"/>
        </w:rPr>
        <w:t xml:space="preserve"> </w:t>
      </w:r>
      <w:r w:rsidRPr="00450562" w:rsidR="007B2CCE">
        <w:rPr>
          <w:rFonts w:ascii="Cambria" w:hAnsi="Cambria"/>
          <w:sz w:val="26"/>
          <w:szCs w:val="26"/>
        </w:rPr>
        <w:t>de 2026.</w:t>
      </w:r>
    </w:p>
    <w:p w:rsidR="00450562" w:rsidP="00450562" w14:paraId="6FD8530E" w14:textId="5F6CC9A4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450562" w:rsidRPr="00450562" w:rsidP="00450562" w14:paraId="1CE0B14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50562" w:rsidP="00450562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50562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RPr="00450562" w:rsidP="00450562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50562">
        <w:rPr>
          <w:rFonts w:ascii="Cambria" w:hAnsi="Cambria"/>
          <w:sz w:val="26"/>
          <w:szCs w:val="26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110C2"/>
    <w:multiLevelType w:val="multilevel"/>
    <w:tmpl w:val="19B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94280"/>
    <w:rsid w:val="000A0EA7"/>
    <w:rsid w:val="000B095C"/>
    <w:rsid w:val="000B0FCE"/>
    <w:rsid w:val="000D2BDC"/>
    <w:rsid w:val="000D70FE"/>
    <w:rsid w:val="000D7BEA"/>
    <w:rsid w:val="00104AAA"/>
    <w:rsid w:val="00113175"/>
    <w:rsid w:val="00123A3A"/>
    <w:rsid w:val="00130B46"/>
    <w:rsid w:val="0013434B"/>
    <w:rsid w:val="0014532A"/>
    <w:rsid w:val="0015657E"/>
    <w:rsid w:val="00156CF8"/>
    <w:rsid w:val="001861ED"/>
    <w:rsid w:val="00193E0A"/>
    <w:rsid w:val="001C1717"/>
    <w:rsid w:val="001C7653"/>
    <w:rsid w:val="001F76A5"/>
    <w:rsid w:val="001F7CE8"/>
    <w:rsid w:val="0021182C"/>
    <w:rsid w:val="00224BD1"/>
    <w:rsid w:val="00230ECC"/>
    <w:rsid w:val="00237796"/>
    <w:rsid w:val="00250A32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52199"/>
    <w:rsid w:val="003746D1"/>
    <w:rsid w:val="003970B5"/>
    <w:rsid w:val="003A6887"/>
    <w:rsid w:val="003B2CC1"/>
    <w:rsid w:val="003C4C0C"/>
    <w:rsid w:val="003C61BB"/>
    <w:rsid w:val="003F4014"/>
    <w:rsid w:val="00435F06"/>
    <w:rsid w:val="00440DAA"/>
    <w:rsid w:val="00450562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1AF4"/>
    <w:rsid w:val="00545991"/>
    <w:rsid w:val="00570C5A"/>
    <w:rsid w:val="00571731"/>
    <w:rsid w:val="00575EEA"/>
    <w:rsid w:val="00586231"/>
    <w:rsid w:val="005B70A9"/>
    <w:rsid w:val="005D288F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76E3C"/>
    <w:rsid w:val="00680A25"/>
    <w:rsid w:val="0068592B"/>
    <w:rsid w:val="006920B3"/>
    <w:rsid w:val="00692874"/>
    <w:rsid w:val="006A45D1"/>
    <w:rsid w:val="006C41A4"/>
    <w:rsid w:val="006D09F4"/>
    <w:rsid w:val="006D1E9A"/>
    <w:rsid w:val="006E70DE"/>
    <w:rsid w:val="00701291"/>
    <w:rsid w:val="00712060"/>
    <w:rsid w:val="00713AE8"/>
    <w:rsid w:val="00727CB1"/>
    <w:rsid w:val="0073236B"/>
    <w:rsid w:val="00785201"/>
    <w:rsid w:val="00793076"/>
    <w:rsid w:val="007A7984"/>
    <w:rsid w:val="007B2CCE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A2F30"/>
    <w:rsid w:val="00AA4987"/>
    <w:rsid w:val="00AE370C"/>
    <w:rsid w:val="00AE47C9"/>
    <w:rsid w:val="00AF3005"/>
    <w:rsid w:val="00B26633"/>
    <w:rsid w:val="00B368EA"/>
    <w:rsid w:val="00B7028A"/>
    <w:rsid w:val="00B84F7C"/>
    <w:rsid w:val="00B9638D"/>
    <w:rsid w:val="00B96EC9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2432"/>
    <w:rsid w:val="00DE4344"/>
    <w:rsid w:val="00DE7397"/>
    <w:rsid w:val="00DF40FA"/>
    <w:rsid w:val="00E03C02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A679-1550-48CC-8FE7-4D8ECDCB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4160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2026-06-02T13:29:00Z</dcterms:created>
  <dcterms:modified xsi:type="dcterms:W3CDTF">2026-06-02T13:29:00Z</dcterms:modified>
</cp:coreProperties>
</file>