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E113C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21AE0" w:rsidR="00B21AE0">
        <w:rPr>
          <w:rFonts w:ascii="Arial" w:hAnsi="Arial" w:cs="Arial"/>
          <w:b/>
          <w:sz w:val="24"/>
          <w:szCs w:val="24"/>
          <w:u w:val="single"/>
        </w:rPr>
        <w:t xml:space="preserve">Rua Alberto </w:t>
      </w:r>
      <w:r w:rsidRPr="00B21AE0" w:rsidR="00B21AE0">
        <w:rPr>
          <w:rFonts w:ascii="Arial" w:hAnsi="Arial" w:cs="Arial"/>
          <w:b/>
          <w:sz w:val="24"/>
          <w:szCs w:val="24"/>
          <w:u w:val="single"/>
        </w:rPr>
        <w:t>Redaelli</w:t>
      </w:r>
      <w:r w:rsidRPr="00B21AE0" w:rsidR="00B21AE0">
        <w:rPr>
          <w:rFonts w:ascii="Arial" w:hAnsi="Arial" w:cs="Arial"/>
          <w:b/>
          <w:sz w:val="24"/>
          <w:szCs w:val="24"/>
          <w:u w:val="single"/>
        </w:rPr>
        <w:t xml:space="preserve"> - até 195/196</w:t>
      </w:r>
      <w:r w:rsidR="00B21AE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59F7">
        <w:rPr>
          <w:rFonts w:ascii="Arial" w:hAnsi="Arial" w:cs="Arial"/>
          <w:b/>
          <w:sz w:val="24"/>
          <w:szCs w:val="24"/>
          <w:u w:val="single"/>
        </w:rPr>
        <w:t>do Bairro das Orqu</w:t>
      </w:r>
      <w:r w:rsidR="00B21AE0">
        <w:rPr>
          <w:rFonts w:ascii="Arial" w:hAnsi="Arial" w:cs="Arial"/>
          <w:b/>
          <w:sz w:val="24"/>
          <w:szCs w:val="24"/>
          <w:u w:val="single"/>
        </w:rPr>
        <w:t>í</w:t>
      </w:r>
      <w:r w:rsidR="009F59F7">
        <w:rPr>
          <w:rFonts w:ascii="Arial" w:hAnsi="Arial" w:cs="Arial"/>
          <w:b/>
          <w:sz w:val="24"/>
          <w:szCs w:val="24"/>
          <w:u w:val="single"/>
        </w:rPr>
        <w:t>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>02 de 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96050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876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6BF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6967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073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59F7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AE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0008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2026-06-01T17:07:00Z</dcterms:created>
  <dcterms:modified xsi:type="dcterms:W3CDTF">2026-06-01T17:07:00Z</dcterms:modified>
</cp:coreProperties>
</file>