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43FB" w:rsidRPr="00A143FB" w:rsidP="00A143FB" w14:paraId="3FD97000" w14:textId="43C81CE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 w:rsid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>R. 1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</w:t>
      </w:r>
      <w:r w:rsidR="00C54775">
        <w:rPr>
          <w:rFonts w:ascii="Times New Roman" w:eastAsia="Arial" w:hAnsi="Times New Roman" w:cs="Times New Roman"/>
          <w:b/>
          <w:bCs/>
          <w:sz w:val="24"/>
          <w:szCs w:val="24"/>
        </w:rPr>
        <w:t>431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- Jardim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(Nova Veneza)</w:t>
      </w:r>
    </w:p>
    <w:p w:rsidR="00BF13A9" w:rsidRPr="004C1980" w:rsidP="004C1980" w14:paraId="4337FBBB" w14:textId="13AA855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143FB" w:rsidRPr="00A143FB" w:rsidP="00A143FB" w14:paraId="6235DC05" w14:textId="54386C4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entulho</w:t>
      </w:r>
      <w:r w:rsidR="00C5477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AA746E">
        <w:rPr>
          <w:rFonts w:ascii="Times New Roman" w:eastAsia="Arial" w:hAnsi="Times New Roman" w:cs="Times New Roman"/>
          <w:sz w:val="24"/>
          <w:szCs w:val="24"/>
        </w:rPr>
        <w:t>materiais inservíveis</w:t>
      </w:r>
      <w:r w:rsidR="00C54775">
        <w:rPr>
          <w:rFonts w:ascii="Times New Roman" w:eastAsia="Arial" w:hAnsi="Times New Roman" w:cs="Times New Roman"/>
          <w:sz w:val="24"/>
          <w:szCs w:val="24"/>
        </w:rPr>
        <w:t xml:space="preserve"> e resíduos de poda e roçagem na 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localizados na </w:t>
      </w:r>
      <w:r w:rsidRPr="00A143FB">
        <w:rPr>
          <w:rFonts w:ascii="Times New Roman" w:eastAsia="Arial" w:hAnsi="Times New Roman" w:cs="Times New Roman"/>
          <w:sz w:val="24"/>
          <w:szCs w:val="24"/>
        </w:rPr>
        <w:t>R. 1</w:t>
      </w:r>
      <w:r w:rsidR="00D64B2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54775">
        <w:rPr>
          <w:rFonts w:ascii="Times New Roman" w:eastAsia="Arial" w:hAnsi="Times New Roman" w:cs="Times New Roman"/>
          <w:sz w:val="24"/>
          <w:szCs w:val="24"/>
        </w:rPr>
        <w:t>431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 - Jardim </w:t>
      </w:r>
      <w:r w:rsidRPr="00A143FB">
        <w:rPr>
          <w:rFonts w:ascii="Times New Roman" w:eastAsia="Arial" w:hAnsi="Times New Roman" w:cs="Times New Roman"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 (Nova Veneza)</w:t>
      </w:r>
    </w:p>
    <w:p w:rsidR="00AA746E" w:rsidRPr="00AA746E" w:rsidP="00AA746E" w14:paraId="69986419" w14:textId="015CDAF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854710</wp:posOffset>
            </wp:positionH>
            <wp:positionV relativeFrom="paragraph">
              <wp:posOffset>473075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10859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</w:t>
      </w:r>
      <w:r w:rsidR="00C54775">
        <w:rPr>
          <w:rFonts w:ascii="Times New Roman" w:hAnsi="Times New Roman" w:cs="Times New Roman"/>
          <w:bCs/>
          <w:noProof/>
          <w:sz w:val="24"/>
          <w:szCs w:val="24"/>
        </w:rPr>
        <w:t xml:space="preserve"> de poda e roçagem</w:t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 xml:space="preserve">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60B59542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C5477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336925"/>
            <wp:effectExtent l="0" t="0" r="2540" b="0"/>
            <wp:docPr id="523452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9228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143FB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54775"/>
    <w:rsid w:val="00C933BB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  <w:rsid w:val="00FD28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2026-05-28T11:34:00Z</dcterms:created>
  <dcterms:modified xsi:type="dcterms:W3CDTF">2026-05-28T11:34:00Z</dcterms:modified>
</cp:coreProperties>
</file>