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17BE3" w14:paraId="65630A46" w14:textId="7777777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EXCELENTÍSSIMO SENHOR PRESIDENTE DA CÂMARA DE SUMARÉ</w:t>
      </w:r>
    </w:p>
    <w:p w:rsidR="00C17BE3" w14:paraId="238DFE97" w14:textId="7777777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 conformidade com o artigo 203 do Regimento Interno desta Casa de Leis, apresento a Vossa Excelência a presente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indicação</w:t>
      </w:r>
      <w:r>
        <w:rPr>
          <w:rFonts w:ascii="Arial" w:eastAsia="Arial" w:hAnsi="Arial" w:cs="Arial"/>
          <w:sz w:val="24"/>
          <w:szCs w:val="24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C17BE3" w14:paraId="196CB48F" w14:textId="77777777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MANUTENÇÃO E TAPA-BURACOS DE LOGRADOURO PÚBLICO.</w:t>
      </w:r>
    </w:p>
    <w:p w:rsidR="00C17BE3" w14:paraId="7A579349" w14:textId="498CE777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LOCAL: </w:t>
      </w:r>
      <w:r w:rsidRPr="00084A39" w:rsidR="00084A39">
        <w:rPr>
          <w:rFonts w:ascii="Arial" w:eastAsia="Arial" w:hAnsi="Arial" w:cs="Arial"/>
          <w:sz w:val="24"/>
          <w:szCs w:val="24"/>
        </w:rPr>
        <w:t xml:space="preserve">Por toda extensão da Rua </w:t>
      </w:r>
      <w:r w:rsidRPr="00084A39" w:rsidR="00084A39">
        <w:rPr>
          <w:rFonts w:ascii="Arial" w:eastAsia="Arial" w:hAnsi="Arial" w:cs="Arial"/>
          <w:sz w:val="24"/>
          <w:szCs w:val="24"/>
        </w:rPr>
        <w:t>Argia</w:t>
      </w:r>
      <w:r w:rsidRPr="00084A39" w:rsidR="00084A39">
        <w:rPr>
          <w:rFonts w:ascii="Arial" w:eastAsia="Arial" w:hAnsi="Arial" w:cs="Arial"/>
          <w:sz w:val="24"/>
          <w:szCs w:val="24"/>
        </w:rPr>
        <w:t xml:space="preserve"> Demarchi, Bairro: Pq. </w:t>
      </w:r>
      <w:r w:rsidRPr="00084A39" w:rsidR="00084A39">
        <w:rPr>
          <w:rFonts w:ascii="Arial" w:eastAsia="Arial" w:hAnsi="Arial" w:cs="Arial"/>
          <w:sz w:val="24"/>
          <w:szCs w:val="24"/>
        </w:rPr>
        <w:t>Florely</w:t>
      </w:r>
      <w:r w:rsidRPr="00084A39" w:rsidR="00084A39">
        <w:rPr>
          <w:rFonts w:ascii="Arial" w:eastAsia="Arial" w:hAnsi="Arial" w:cs="Arial"/>
          <w:sz w:val="24"/>
          <w:szCs w:val="24"/>
        </w:rPr>
        <w:t xml:space="preserve"> – Sumaré/SP</w:t>
      </w:r>
    </w:p>
    <w:p w:rsidR="00C17BE3" w14:paraId="0CBA4059" w14:textId="77777777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JUSTIFICATIVA</w:t>
      </w:r>
    </w:p>
    <w:p w:rsidR="00C17BE3" w14:paraId="60434E4D" w14:textId="4490280C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Dirigiram-se a este vereador moradores da </w:t>
      </w:r>
      <w:r w:rsidRPr="00084A39" w:rsidR="00084A39">
        <w:rPr>
          <w:rFonts w:ascii="Arial" w:eastAsia="Arial" w:hAnsi="Arial" w:cs="Arial"/>
          <w:b/>
          <w:bCs/>
          <w:sz w:val="24"/>
          <w:szCs w:val="24"/>
        </w:rPr>
        <w:t xml:space="preserve">Rua </w:t>
      </w:r>
      <w:r w:rsidRPr="00084A39" w:rsidR="00084A39">
        <w:rPr>
          <w:rFonts w:ascii="Arial" w:eastAsia="Arial" w:hAnsi="Arial" w:cs="Arial"/>
          <w:b/>
          <w:bCs/>
          <w:sz w:val="24"/>
          <w:szCs w:val="24"/>
        </w:rPr>
        <w:t>Argia</w:t>
      </w:r>
      <w:r w:rsidRPr="00084A39" w:rsidR="00084A39">
        <w:rPr>
          <w:rFonts w:ascii="Arial" w:eastAsia="Arial" w:hAnsi="Arial" w:cs="Arial"/>
          <w:b/>
          <w:bCs/>
          <w:sz w:val="24"/>
          <w:szCs w:val="24"/>
        </w:rPr>
        <w:t xml:space="preserve"> Demarchi, Bairro Pq. </w:t>
      </w:r>
      <w:r w:rsidRPr="00084A39" w:rsidR="00084A39">
        <w:rPr>
          <w:rFonts w:ascii="Arial" w:eastAsia="Arial" w:hAnsi="Arial" w:cs="Arial"/>
          <w:b/>
          <w:bCs/>
          <w:sz w:val="24"/>
          <w:szCs w:val="24"/>
        </w:rPr>
        <w:t>Florely</w:t>
      </w:r>
      <w:r w:rsidRPr="00084A39" w:rsidR="00084A39">
        <w:rPr>
          <w:rFonts w:ascii="Arial" w:eastAsia="Arial" w:hAnsi="Arial" w:cs="Arial"/>
          <w:b/>
          <w:bCs/>
          <w:sz w:val="24"/>
          <w:szCs w:val="24"/>
        </w:rPr>
        <w:t>, Sumaré/SP</w:t>
      </w:r>
      <w:r>
        <w:rPr>
          <w:rFonts w:ascii="Arial" w:eastAsia="Arial" w:hAnsi="Arial" w:cs="Arial"/>
          <w:sz w:val="24"/>
          <w:szCs w:val="24"/>
        </w:rPr>
        <w:t xml:space="preserve">, os quais relataram a urgente necessidade de </w:t>
      </w:r>
      <w:r>
        <w:rPr>
          <w:rFonts w:ascii="Arial" w:eastAsia="Arial" w:hAnsi="Arial" w:cs="Arial"/>
          <w:b/>
          <w:bCs/>
          <w:sz w:val="24"/>
          <w:szCs w:val="24"/>
        </w:rPr>
        <w:t>manutenção e tapa-buracos da via pública</w:t>
      </w:r>
      <w:r>
        <w:rPr>
          <w:rFonts w:ascii="Arial" w:eastAsia="Arial" w:hAnsi="Arial" w:cs="Arial"/>
          <w:sz w:val="24"/>
          <w:szCs w:val="24"/>
        </w:rPr>
        <w:t>.</w:t>
      </w:r>
    </w:p>
    <w:p w:rsidR="00C17BE3" w14:paraId="111FD41D" w14:textId="7777777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C17BE3" w14:paraId="0D1924D8" w14:textId="7777777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C17BE3" w14:paraId="18A730D0" w14:textId="7777777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>
        <w:rPr>
          <w:rFonts w:ascii="Arial" w:eastAsia="Arial" w:hAnsi="Arial" w:cs="Arial"/>
          <w:sz w:val="24"/>
          <w:szCs w:val="24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C17BE3" w14:paraId="610853D5" w14:textId="7777777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Certos da atenção que o caso requer, aguardamos a adoção das providências necessárias para garantir o bem-estar e a segurança da população.</w:t>
      </w:r>
    </w:p>
    <w:p w:rsidR="00C17BE3" w14:paraId="1784FC08" w14:textId="731BDD4D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de sessões, </w:t>
      </w:r>
      <w:r w:rsidR="00084A39"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084A39">
        <w:rPr>
          <w:rFonts w:ascii="Arial" w:eastAsia="Arial" w:hAnsi="Arial" w:cs="Arial"/>
          <w:sz w:val="24"/>
          <w:szCs w:val="24"/>
        </w:rPr>
        <w:t>junh</w:t>
      </w:r>
      <w:r w:rsidR="009D14D4"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:rsidR="00C17BE3" w14:paraId="63C576BA" w14:textId="77777777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2912054" cy="1260000"/>
            <wp:effectExtent l="0" t="0" r="0" b="0"/>
            <wp:docPr id="3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02837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FCE321D-5418-49DB-9D67-0CC86E941D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DCB3AB82-0629-41B8-8588-6B89A0FBFE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035B70A9-0591-4BBB-9DB4-939FB95061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17BE3" w14:paraId="253EE31C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eading=h.rm3xflmd95jb" w:colFirst="0" w:colLast="0"/>
  <w:bookmarkEnd w:id="1"/>
  <w:p w:rsidR="00C17BE3" w14:paraId="7E829857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Conector de Seta Reta 3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02150344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8704579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C17BE3" w14:paraId="731B3777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17BE3" w14:paraId="084FD670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17BE3" w14:paraId="2D2F99E1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639343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1312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Agrupar 3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387077861" name="Agrupar 1387077861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939111389" name="Retângulo 1939111389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17BE3" w14:paraId="4C80BBAC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321575411" name="Agrupar 1321575411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2050705916" name="Retângulo 205070591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17BE3" w14:paraId="535C7C53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375490343" name="Agrupar 375490343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2079759685" name="Retângulo 2079759685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17BE3" w14:paraId="74A3CB76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727295695" name="Forma Livre: Forma 727295695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993107339" name="Forma Livre: Forma 1993107339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360326328" name="Forma Livre: Forma 360326328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97065417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2288951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7BE3"/>
    <w:rsid w:val="00084A39"/>
    <w:rsid w:val="005F30AF"/>
    <w:rsid w:val="006D4733"/>
    <w:rsid w:val="009D14D4"/>
    <w:rsid w:val="00A3728F"/>
    <w:rsid w:val="00C17BE3"/>
    <w:rsid w:val="00C7634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35C3C53-B6BD-4F5A-B80F-71E53D9C1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7IfNR1BD80UbJnYXX+rZuWgw/g==">CgMxLjAyDmgua3kzY2JvcHJnZDkzMg5oLnJtM3hmbG1kOTVqYjgAciExSDhDdmtCaG5xTU1udG1Mai1WN0JLVTNkSlF3SzZFbW8=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294</Words>
  <Characters>1590</Characters>
  <Application>Microsoft Office Word</Application>
  <DocSecurity>0</DocSecurity>
  <Lines>13</Lines>
  <Paragraphs>3</Paragraphs>
  <ScaleCrop>false</ScaleCrop>
  <Company/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Wesley - Compras - CMS</cp:lastModifiedBy>
  <cp:revision>3</cp:revision>
  <dcterms:created xsi:type="dcterms:W3CDTF">2025-06-09T16:04:00Z</dcterms:created>
  <dcterms:modified xsi:type="dcterms:W3CDTF">2026-06-01T14:06:00Z</dcterms:modified>
</cp:coreProperties>
</file>