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 de junho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150/2026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150/2026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criação de bolsões de estacionamento exclusivos para motoboys nas vias públicas do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