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A94" w:rsidRPr="00C53CC6" w:rsidP="00212C9F" w14:paraId="40441CE1" w14:textId="68669A1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permStart w:id="0" w:edGrp="everyone"/>
      <w:r w:rsidRPr="00C53CC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SR. PRESIDENTE DA CÂMARA MUNICIPAL DE SUMARÉ,</w:t>
      </w:r>
    </w:p>
    <w:p w:rsidR="006F4228" w:rsidRPr="00C53CC6" w:rsidP="00212C9F" w14:paraId="7313634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4A61AC" w:rsidRPr="004A61AC" w:rsidP="00212C9F" w14:paraId="509CCA8A" w14:textId="3902B1C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A61AC">
        <w:rPr>
          <w:rFonts w:ascii="Times New Roman" w:eastAsia="Arial" w:hAnsi="Times New Roman" w:cs="Times New Roman"/>
          <w:color w:val="000000"/>
          <w:sz w:val="24"/>
          <w:szCs w:val="24"/>
        </w:rPr>
        <w:t>É com imensa honra que apresento a esta Egrégia Casa de Leis a presente</w:t>
      </w:r>
      <w:r w:rsidRPr="004A61A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Moção de Congratulação </w:t>
      </w:r>
      <w:r w:rsidRPr="004A61A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ao </w:t>
      </w:r>
      <w:r w:rsidRPr="004A61A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Sr. Diego Agner</w:t>
      </w:r>
      <w:r w:rsidRPr="004A61AC">
        <w:rPr>
          <w:rFonts w:ascii="Times New Roman" w:eastAsia="Arial" w:hAnsi="Times New Roman" w:cs="Times New Roman"/>
          <w:color w:val="000000"/>
          <w:sz w:val="24"/>
          <w:szCs w:val="24"/>
        </w:rPr>
        <w:t>, em reconhecimento à sua contribuição como coautor da obra literária Olhos de Águia – Volume 2, na qual compartilha seu testemunho e inspira inúmeras pessoas, representando com orgulho o município de Sumaré.</w:t>
      </w:r>
    </w:p>
    <w:p w:rsidR="00EC2450" w:rsidP="00212C9F" w14:paraId="6CA33F88" w14:textId="0F1FC3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Diego Agner, nascido e criado na região do Matão, é graduado em Educação Física e possui pós-graduações em Bioquímica Humana, Fisiologia do Exercício e Nutrição Aplicada ao Esporte.</w:t>
      </w:r>
    </w:p>
    <w:p w:rsidR="00352956" w:rsidP="00212C9F" w14:paraId="519F0480" w14:textId="07BB9F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2956">
        <w:rPr>
          <w:rFonts w:ascii="Times New Roman" w:eastAsia="Arial" w:hAnsi="Times New Roman" w:cs="Times New Roman"/>
          <w:color w:val="000000"/>
          <w:sz w:val="24"/>
          <w:szCs w:val="24"/>
        </w:rPr>
        <w:t>Durante sua formação, conciliou estudos e trabalho em diferentes áreas, enfrentando uma rotina intensa. Ingressou na área da Educação Física com recursos limitados, mas, com dedicação e persistência, consolidou sua carreira e conquistou reconhecimento profissional.</w:t>
      </w:r>
    </w:p>
    <w:p w:rsidR="00325FDC" w:rsidRPr="00C53CC6" w:rsidP="00212C9F" w14:paraId="1793ECCA" w14:textId="668D5AF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25FDC">
        <w:rPr>
          <w:rFonts w:ascii="Times New Roman" w:eastAsia="Arial" w:hAnsi="Times New Roman" w:cs="Times New Roman"/>
          <w:color w:val="000000"/>
          <w:sz w:val="24"/>
          <w:szCs w:val="24"/>
        </w:rPr>
        <w:t>Há mais de dez anos atua como personal trainer e mentor de consultorias online, acumulando mais de oitocentos resultados reais ao redor do mundo. Nas redes sociais, tornou-se conhecido como “O Rei do Resultado”, devido ao trabalho pautado em processos consistentes e na promoção de transformações efetivas na vida de seus alunos.</w:t>
      </w:r>
    </w:p>
    <w:p w:rsidR="00EC2450" w:rsidRPr="00C53CC6" w:rsidP="00212C9F" w14:paraId="70A8EA0C" w14:textId="4D27300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Sua história de vida é marcada pela perseverança e pela superação. Desde cedo, enfrentou</w:t>
      </w:r>
      <w:r w:rsidR="001A52D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grandes 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desafios que contribuíram para a formação de seu caráter</w:t>
      </w:r>
      <w:r w:rsidR="00E365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sua visão de mundo. Ao longo da juventude, vivenciou perdas</w:t>
      </w:r>
      <w:r w:rsidRPr="00C53CC6" w:rsidR="00A36E4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93159A">
        <w:rPr>
          <w:rFonts w:ascii="Times New Roman" w:eastAsia="Arial" w:hAnsi="Times New Roman" w:cs="Times New Roman"/>
          <w:color w:val="000000"/>
          <w:sz w:val="24"/>
          <w:szCs w:val="24"/>
        </w:rPr>
        <w:t>irreparáveis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encontrando no estudo, no trabalho e no esporte a força necessária para reconstruir sua </w:t>
      </w:r>
      <w:r w:rsidR="00385241">
        <w:rPr>
          <w:rFonts w:ascii="Times New Roman" w:eastAsia="Arial" w:hAnsi="Times New Roman" w:cs="Times New Roman"/>
          <w:color w:val="000000"/>
          <w:sz w:val="24"/>
          <w:szCs w:val="24"/>
        </w:rPr>
        <w:t>história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874A72" w:rsidRPr="00C53CC6" w:rsidP="00212C9F" w14:paraId="54A6FDDB" w14:textId="79F26C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Ao lado de sua esposa, Vanessa, retomou sua vida cristã, passando a dedicar-se também ao serviço espiritual, à liderança de pessoas e ao fortalecimento de famílias, sendo formado pelo Seminário Teológico Carisma e exercendo atividade ministerial na Igreja Lagoinha de Paulínia, onde atua como líder de GC e pregador no ministério Link, voltado a pré-adolescentes.</w:t>
      </w:r>
    </w:p>
    <w:p w:rsidR="00EC2450" w:rsidRPr="00C53CC6" w:rsidP="00212C9F" w14:paraId="5FE48ACD" w14:textId="5B0F6B8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Por meio de suas plataformas digitais, comunica mensagens de fé</w:t>
      </w:r>
      <w:r w:rsidR="00DB643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propósito, incentivando as pessoas a compreenderem que, muitas vezes, é necessário confiar e perseverar antes de alcançar o entendimento das circunstâncias.</w:t>
      </w:r>
    </w:p>
    <w:p w:rsidR="00EC2450" w:rsidRPr="00C53CC6" w:rsidP="00212C9F" w14:paraId="5DADC44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Atualmente, é reconhecido não apenas por sua atuação profissional, mas também por seu testemunho de fé, resiliência e dedicação ao próximo, tornando-se inspiração para muitas pessoas ao demonstrar que, mesmo diante das adversidades, é possível transformar experiências difíceis em aprendizado, propósito e esperança.</w:t>
      </w:r>
    </w:p>
    <w:p w:rsidR="00EC2450" w:rsidRPr="00C53CC6" w:rsidP="00212C9F" w14:paraId="6E4F772F" w14:textId="3899119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No âmbito literário, destaca-se sua participação na obra Olhos de Águia – Volume 2, cujo lançamento ocorreu em 23 de maio de 2026, durante evento oficial de apresentação da obra colaborativa que reúne quarenta coautores com relatos de superação,</w:t>
      </w:r>
      <w:r w:rsidR="001E59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recomeços e transformação pessoal.</w:t>
      </w:r>
    </w:p>
    <w:p w:rsidR="00EC2450" w:rsidRPr="00C53CC6" w:rsidP="00212C9F" w14:paraId="799C4A6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A cerimônia contou com palestras e com a participação especial dos coautores, ocasião em que cada participante teve a oportunidade de compartilhar sua trajetória e a mensagem apresentada em seu respectivo capítulo.</w:t>
      </w:r>
    </w:p>
    <w:p w:rsidR="00EC2450" w:rsidRPr="00C53CC6" w:rsidP="00212C9F" w14:paraId="7BDEFC8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A participação de Diego Agner na obra deu-se por meio do capítulo intitulado “Faça das suas cicatrizes o seu maior troféu”, no qual relata sua história de superação pessoal, envolvendo perdas familiares, reconstrução de vida, trajetória profissional e reencontro com a fé.</w:t>
      </w:r>
    </w:p>
    <w:p w:rsidR="00BB61DC" w:rsidRPr="00C53CC6" w:rsidP="00212C9F" w14:paraId="2572800D" w14:textId="2180AB6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Diante do exposto, esta Casa de Leis presta justa homenagem ao </w:t>
      </w:r>
      <w:r w:rsidRPr="00C53CC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Sr. Diego Agner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por meio da presente </w:t>
      </w:r>
      <w:r w:rsidRPr="00C53CC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Moção de Congratulação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em reconhecimento à sua participação como coautor </w:t>
      </w:r>
      <w:r w:rsidRPr="00C53CC6" w:rsidR="0035600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 </w:t>
      </w:r>
      <w:r w:rsidRPr="00C53CC6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Olhos de Águia – Volume 2</w:t>
      </w: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, conferindo destaque ao município de Sumaré por meio de sua contribuição na referida obra.</w:t>
      </w:r>
    </w:p>
    <w:p w:rsidR="00BD0AAE" w:rsidRPr="00C53CC6" w:rsidP="00212C9F" w14:paraId="67810A4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66611" w:rsidRPr="00C53CC6" w:rsidP="00212C9F" w14:paraId="71358B83" w14:textId="41A4BA0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53CC6">
        <w:rPr>
          <w:rFonts w:ascii="Times New Roman" w:eastAsia="Arial" w:hAnsi="Times New Roman" w:cs="Times New Roman"/>
          <w:color w:val="000000"/>
          <w:sz w:val="24"/>
          <w:szCs w:val="24"/>
        </w:rPr>
        <w:t>Sala das Sessões, 02 de junho de 2026.</w:t>
      </w:r>
    </w:p>
    <w:p w:rsidR="00466611" w:rsidRPr="00C53CC6" w:rsidP="00212C9F" w14:paraId="2E36255D" w14:textId="2E444B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66611" w:rsidRPr="00C53CC6" w:rsidP="00212C9F" w14:paraId="6E443587" w14:textId="67E8197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53CC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2358390</wp:posOffset>
            </wp:positionH>
            <wp:positionV relativeFrom="paragraph">
              <wp:posOffset>118745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66611" w:rsidRPr="00C53CC6" w:rsidP="00212C9F" w14:paraId="49C6669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75CF0" w:rsidRPr="00C53CC6" w:rsidP="00212C9F" w14:paraId="76E3F6D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66611" w:rsidRPr="00C53CC6" w:rsidP="00E963E1" w14:paraId="5B5A9415" w14:textId="388C3BE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53CC6">
        <w:rPr>
          <w:rFonts w:ascii="Times New Roman" w:eastAsia="Arial" w:hAnsi="Times New Roman" w:cs="Times New Roman"/>
          <w:b/>
          <w:bCs/>
          <w:sz w:val="24"/>
          <w:szCs w:val="24"/>
        </w:rPr>
        <w:t>José Tavares de Siqueira</w:t>
      </w:r>
    </w:p>
    <w:p w:rsidR="00466611" w:rsidRPr="00C53CC6" w:rsidP="00E963E1" w14:paraId="3CEFD2A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53CC6">
        <w:rPr>
          <w:rFonts w:ascii="Times New Roman" w:eastAsia="Arial" w:hAnsi="Times New Roman" w:cs="Times New Roman"/>
          <w:b/>
          <w:bCs/>
          <w:sz w:val="24"/>
          <w:szCs w:val="24"/>
        </w:rPr>
        <w:t>TAVARES</w:t>
      </w:r>
    </w:p>
    <w:p w:rsidR="00466611" w:rsidRPr="00C53CC6" w:rsidP="00E963E1" w14:paraId="57722A0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CC6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ermEnd w:id="0"/>
    <w:p w:rsidR="004E4D4E" w:rsidRPr="00C53CC6" w:rsidP="00212C9F" w14:paraId="1B07A83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212C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87D"/>
    <w:rsid w:val="00035BBF"/>
    <w:rsid w:val="0005387A"/>
    <w:rsid w:val="0006092B"/>
    <w:rsid w:val="00061BC8"/>
    <w:rsid w:val="00064D2C"/>
    <w:rsid w:val="00074A0B"/>
    <w:rsid w:val="000853BB"/>
    <w:rsid w:val="0009457D"/>
    <w:rsid w:val="000A5B57"/>
    <w:rsid w:val="000B36E3"/>
    <w:rsid w:val="000C007A"/>
    <w:rsid w:val="000D2BDC"/>
    <w:rsid w:val="000D46F2"/>
    <w:rsid w:val="000E1E07"/>
    <w:rsid w:val="000F15DA"/>
    <w:rsid w:val="000F5791"/>
    <w:rsid w:val="001031A1"/>
    <w:rsid w:val="00104AAA"/>
    <w:rsid w:val="00112B7F"/>
    <w:rsid w:val="00113C0A"/>
    <w:rsid w:val="00113F90"/>
    <w:rsid w:val="00123E24"/>
    <w:rsid w:val="00132537"/>
    <w:rsid w:val="00151950"/>
    <w:rsid w:val="0015657E"/>
    <w:rsid w:val="00156CF8"/>
    <w:rsid w:val="0016071B"/>
    <w:rsid w:val="001A5259"/>
    <w:rsid w:val="001A52DF"/>
    <w:rsid w:val="001B45EB"/>
    <w:rsid w:val="001E5919"/>
    <w:rsid w:val="00212C9F"/>
    <w:rsid w:val="00214098"/>
    <w:rsid w:val="0024369A"/>
    <w:rsid w:val="0024581F"/>
    <w:rsid w:val="00266D37"/>
    <w:rsid w:val="002A4113"/>
    <w:rsid w:val="002B0070"/>
    <w:rsid w:val="002F7AD6"/>
    <w:rsid w:val="00325FDC"/>
    <w:rsid w:val="003328BA"/>
    <w:rsid w:val="003517BE"/>
    <w:rsid w:val="00352956"/>
    <w:rsid w:val="0035600C"/>
    <w:rsid w:val="00385241"/>
    <w:rsid w:val="003908C4"/>
    <w:rsid w:val="003D38FE"/>
    <w:rsid w:val="003E3DB4"/>
    <w:rsid w:val="00403CB8"/>
    <w:rsid w:val="0041269B"/>
    <w:rsid w:val="0041282F"/>
    <w:rsid w:val="00425957"/>
    <w:rsid w:val="00460A32"/>
    <w:rsid w:val="00466611"/>
    <w:rsid w:val="00477EF4"/>
    <w:rsid w:val="004A61AC"/>
    <w:rsid w:val="004B2CC9"/>
    <w:rsid w:val="004E4D4E"/>
    <w:rsid w:val="004F33F2"/>
    <w:rsid w:val="00503391"/>
    <w:rsid w:val="0051286F"/>
    <w:rsid w:val="00516B13"/>
    <w:rsid w:val="00536483"/>
    <w:rsid w:val="00537B00"/>
    <w:rsid w:val="0055486D"/>
    <w:rsid w:val="00554F3D"/>
    <w:rsid w:val="00562E30"/>
    <w:rsid w:val="005C2CA9"/>
    <w:rsid w:val="005C3786"/>
    <w:rsid w:val="005F0A5C"/>
    <w:rsid w:val="00601B0A"/>
    <w:rsid w:val="00610B03"/>
    <w:rsid w:val="00611CBD"/>
    <w:rsid w:val="00623482"/>
    <w:rsid w:val="00626437"/>
    <w:rsid w:val="00632FA0"/>
    <w:rsid w:val="00644DDC"/>
    <w:rsid w:val="00664243"/>
    <w:rsid w:val="00687AF2"/>
    <w:rsid w:val="006A2361"/>
    <w:rsid w:val="006A245C"/>
    <w:rsid w:val="006A2D35"/>
    <w:rsid w:val="006B74E7"/>
    <w:rsid w:val="006C41A4"/>
    <w:rsid w:val="006D1E9A"/>
    <w:rsid w:val="006E2E56"/>
    <w:rsid w:val="006F4228"/>
    <w:rsid w:val="0070436C"/>
    <w:rsid w:val="007529FF"/>
    <w:rsid w:val="00763C96"/>
    <w:rsid w:val="0076754B"/>
    <w:rsid w:val="0077175A"/>
    <w:rsid w:val="00794DB9"/>
    <w:rsid w:val="007C6DA7"/>
    <w:rsid w:val="007D5BD1"/>
    <w:rsid w:val="007E3880"/>
    <w:rsid w:val="007F7D24"/>
    <w:rsid w:val="00805CB4"/>
    <w:rsid w:val="00806CCA"/>
    <w:rsid w:val="008100D7"/>
    <w:rsid w:val="00821273"/>
    <w:rsid w:val="00822396"/>
    <w:rsid w:val="00856658"/>
    <w:rsid w:val="00861783"/>
    <w:rsid w:val="00871803"/>
    <w:rsid w:val="00872949"/>
    <w:rsid w:val="00874A72"/>
    <w:rsid w:val="008973A6"/>
    <w:rsid w:val="008A26F7"/>
    <w:rsid w:val="008B360A"/>
    <w:rsid w:val="008C1301"/>
    <w:rsid w:val="00906530"/>
    <w:rsid w:val="0093159A"/>
    <w:rsid w:val="00960B93"/>
    <w:rsid w:val="00963940"/>
    <w:rsid w:val="0096544B"/>
    <w:rsid w:val="00977A94"/>
    <w:rsid w:val="0099600F"/>
    <w:rsid w:val="009A2770"/>
    <w:rsid w:val="009C0486"/>
    <w:rsid w:val="009C1B96"/>
    <w:rsid w:val="009F29FE"/>
    <w:rsid w:val="00A06CF2"/>
    <w:rsid w:val="00A148A7"/>
    <w:rsid w:val="00A36E40"/>
    <w:rsid w:val="00A70C6C"/>
    <w:rsid w:val="00A8201F"/>
    <w:rsid w:val="00AA3928"/>
    <w:rsid w:val="00AA5A08"/>
    <w:rsid w:val="00AC1D38"/>
    <w:rsid w:val="00AD6489"/>
    <w:rsid w:val="00AE2A30"/>
    <w:rsid w:val="00AE3A31"/>
    <w:rsid w:val="00AE6AEE"/>
    <w:rsid w:val="00AE6C3C"/>
    <w:rsid w:val="00AF156B"/>
    <w:rsid w:val="00B02820"/>
    <w:rsid w:val="00B17472"/>
    <w:rsid w:val="00B21114"/>
    <w:rsid w:val="00B357E6"/>
    <w:rsid w:val="00B4425D"/>
    <w:rsid w:val="00B51ABB"/>
    <w:rsid w:val="00B61184"/>
    <w:rsid w:val="00B75CF0"/>
    <w:rsid w:val="00B94C6D"/>
    <w:rsid w:val="00BB3D80"/>
    <w:rsid w:val="00BB61DC"/>
    <w:rsid w:val="00BB6F54"/>
    <w:rsid w:val="00BB799D"/>
    <w:rsid w:val="00BD0AAE"/>
    <w:rsid w:val="00BD4FD4"/>
    <w:rsid w:val="00C00C1E"/>
    <w:rsid w:val="00C20D82"/>
    <w:rsid w:val="00C3292B"/>
    <w:rsid w:val="00C36776"/>
    <w:rsid w:val="00C37CFF"/>
    <w:rsid w:val="00C41F97"/>
    <w:rsid w:val="00C5134B"/>
    <w:rsid w:val="00C53CC6"/>
    <w:rsid w:val="00C579F0"/>
    <w:rsid w:val="00C9676C"/>
    <w:rsid w:val="00CA392D"/>
    <w:rsid w:val="00CA4B51"/>
    <w:rsid w:val="00CB18E0"/>
    <w:rsid w:val="00CD52F0"/>
    <w:rsid w:val="00CD6B58"/>
    <w:rsid w:val="00CF401E"/>
    <w:rsid w:val="00D22017"/>
    <w:rsid w:val="00D45A13"/>
    <w:rsid w:val="00D62F2D"/>
    <w:rsid w:val="00D7248D"/>
    <w:rsid w:val="00DA78AD"/>
    <w:rsid w:val="00DB6431"/>
    <w:rsid w:val="00DE362A"/>
    <w:rsid w:val="00DE52DC"/>
    <w:rsid w:val="00DE7A09"/>
    <w:rsid w:val="00DF0F22"/>
    <w:rsid w:val="00DF6B77"/>
    <w:rsid w:val="00E030C2"/>
    <w:rsid w:val="00E064AA"/>
    <w:rsid w:val="00E11571"/>
    <w:rsid w:val="00E13615"/>
    <w:rsid w:val="00E365F7"/>
    <w:rsid w:val="00E411AC"/>
    <w:rsid w:val="00E4140F"/>
    <w:rsid w:val="00E63C70"/>
    <w:rsid w:val="00E6781D"/>
    <w:rsid w:val="00E963E1"/>
    <w:rsid w:val="00EA7CBA"/>
    <w:rsid w:val="00EB5B62"/>
    <w:rsid w:val="00EC09A2"/>
    <w:rsid w:val="00EC2450"/>
    <w:rsid w:val="00ED17D4"/>
    <w:rsid w:val="00F14610"/>
    <w:rsid w:val="00F24D75"/>
    <w:rsid w:val="00F33E34"/>
    <w:rsid w:val="00F644E3"/>
    <w:rsid w:val="00F831E5"/>
    <w:rsid w:val="00FA015B"/>
    <w:rsid w:val="00FA7C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0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553</Words>
  <Characters>2991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461</cp:revision>
  <cp:lastPrinted>2026-05-28T14:42:00Z</cp:lastPrinted>
  <dcterms:created xsi:type="dcterms:W3CDTF">2026-05-27T19:10:00Z</dcterms:created>
  <dcterms:modified xsi:type="dcterms:W3CDTF">2026-05-28T18:36:00Z</dcterms:modified>
</cp:coreProperties>
</file>