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413CB2" w:rsidP="004C1980" w14:paraId="3CE08765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413CB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Intensificação do policiamento da Guarda Municipal nos entornos do CIE Bordon e da USF </w:t>
      </w:r>
      <w:r w:rsidRPr="00413CB2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413CB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, nos bairros Jardim </w:t>
      </w:r>
      <w:r w:rsidRPr="00413CB2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413CB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II e Residencial Bordon.</w:t>
      </w:r>
    </w:p>
    <w:p w:rsidR="00BF13A9" w:rsidRPr="004C1980" w:rsidP="004C1980" w14:paraId="4337FBBB" w14:textId="32BDF804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413CB2" w:rsidRPr="00413CB2" w:rsidP="00413CB2" w14:paraId="6EAE2A38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3CB2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413CB2">
        <w:rPr>
          <w:rFonts w:ascii="Times New Roman" w:eastAsia="Arial" w:hAnsi="Times New Roman" w:cs="Times New Roman"/>
          <w:sz w:val="24"/>
          <w:szCs w:val="24"/>
        </w:rPr>
        <w:t>Sciascio</w:t>
      </w:r>
      <w:r w:rsidRPr="00413CB2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Segurança Pública a intensificação do policiamento da Guarda Municipal nos entornos do CIE Bordon e da USF </w:t>
      </w:r>
      <w:r w:rsidRPr="00413CB2">
        <w:rPr>
          <w:rFonts w:ascii="Times New Roman" w:eastAsia="Arial" w:hAnsi="Times New Roman" w:cs="Times New Roman"/>
          <w:sz w:val="24"/>
          <w:szCs w:val="24"/>
        </w:rPr>
        <w:t>Picerno</w:t>
      </w:r>
      <w:r w:rsidRPr="00413CB2">
        <w:rPr>
          <w:rFonts w:ascii="Times New Roman" w:eastAsia="Arial" w:hAnsi="Times New Roman" w:cs="Times New Roman"/>
          <w:sz w:val="24"/>
          <w:szCs w:val="24"/>
        </w:rPr>
        <w:t xml:space="preserve">, localizados nos bairros Jardim </w:t>
      </w:r>
      <w:r w:rsidRPr="00413CB2">
        <w:rPr>
          <w:rFonts w:ascii="Times New Roman" w:eastAsia="Arial" w:hAnsi="Times New Roman" w:cs="Times New Roman"/>
          <w:sz w:val="24"/>
          <w:szCs w:val="24"/>
        </w:rPr>
        <w:t>Picerno</w:t>
      </w:r>
      <w:r w:rsidRPr="00413CB2">
        <w:rPr>
          <w:rFonts w:ascii="Times New Roman" w:eastAsia="Arial" w:hAnsi="Times New Roman" w:cs="Times New Roman"/>
          <w:sz w:val="24"/>
          <w:szCs w:val="24"/>
        </w:rPr>
        <w:t xml:space="preserve"> II e Residencial Bordon.</w:t>
      </w:r>
    </w:p>
    <w:p w:rsidR="00413CB2" w:rsidRPr="00413CB2" w:rsidP="00413CB2" w14:paraId="4536C3B1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3CB2">
        <w:rPr>
          <w:rFonts w:ascii="Times New Roman" w:eastAsia="Arial" w:hAnsi="Times New Roman" w:cs="Times New Roman"/>
          <w:sz w:val="24"/>
          <w:szCs w:val="24"/>
        </w:rPr>
        <w:t xml:space="preserve">A presente solicitação se justifica diante dos recorrentes episódios de </w:t>
      </w:r>
      <w:r w:rsidRPr="00413CB2">
        <w:rPr>
          <w:rFonts w:ascii="Times New Roman" w:eastAsia="Arial" w:hAnsi="Times New Roman" w:cs="Times New Roman"/>
          <w:b/>
          <w:bCs/>
          <w:sz w:val="24"/>
          <w:szCs w:val="24"/>
        </w:rPr>
        <w:t>furto de fiação elétrica</w:t>
      </w:r>
      <w:r w:rsidRPr="00413CB2">
        <w:rPr>
          <w:rFonts w:ascii="Times New Roman" w:eastAsia="Arial" w:hAnsi="Times New Roman" w:cs="Times New Roman"/>
          <w:sz w:val="24"/>
          <w:szCs w:val="24"/>
        </w:rPr>
        <w:t xml:space="preserve"> registrados nas referidas unidades públicas, o que tem causado sérios prejuízos ao funcionamento dos serviços essenciais prestados à população. A falta de iluminação e as interrupções estruturais decorrentes desses furtos comprometem tanto a segurança dos profissionais quanto dos usuários, além de gerar gastos adicionais ao erário para reposição dos materiais danificados.</w:t>
      </w:r>
    </w:p>
    <w:p w:rsidR="00413CB2" w:rsidRPr="00413CB2" w:rsidP="00413CB2" w14:paraId="0BCAB01B" w14:textId="733E707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702310</wp:posOffset>
            </wp:positionH>
            <wp:positionV relativeFrom="paragraph">
              <wp:posOffset>41275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09076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CB2">
        <w:rPr>
          <w:rFonts w:ascii="Times New Roman" w:eastAsia="Arial" w:hAnsi="Times New Roman" w:cs="Times New Roman"/>
          <w:sz w:val="24"/>
          <w:szCs w:val="24"/>
        </w:rPr>
        <w:t>Confiando no compromisso desta administração com a segurança e a proteção dos equipamentos públicos, aguardamos o pronto atendimento desta demanda.</w:t>
      </w:r>
    </w:p>
    <w:p w:rsidR="00AB11BD" w:rsidP="00713F42" w14:paraId="5D721B37" w14:textId="3AAFD12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0192AE89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32CEA">
        <w:rPr>
          <w:rFonts w:ascii="Times New Roman" w:eastAsia="Arial" w:hAnsi="Times New Roman" w:cs="Times New Roman"/>
          <w:sz w:val="24"/>
          <w:szCs w:val="24"/>
        </w:rPr>
        <w:t>2</w:t>
      </w:r>
      <w:r w:rsidR="0067650F">
        <w:rPr>
          <w:rFonts w:ascii="Times New Roman" w:eastAsia="Arial" w:hAnsi="Times New Roman" w:cs="Times New Roman"/>
          <w:sz w:val="24"/>
          <w:szCs w:val="24"/>
        </w:rPr>
        <w:t>6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67650F">
        <w:rPr>
          <w:rFonts w:ascii="Times New Roman" w:eastAsia="Arial" w:hAnsi="Times New Roman" w:cs="Times New Roman"/>
          <w:sz w:val="24"/>
          <w:szCs w:val="24"/>
        </w:rPr>
        <w:t>maio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2026.</w:t>
      </w:r>
    </w:p>
    <w:p w:rsidR="00DF6A48" w:rsidRPr="004D01BB" w:rsidP="008E59A6" w14:paraId="0F3562D0" w14:textId="5F5F4C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69F7BB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77777777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7BA" w:rsidP="008D3523" w14:paraId="6EFC2726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EC0E97" w:rsidP="008D3523" w14:paraId="7965B7A2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E237BA" w:rsidP="008D3523" w14:paraId="3C6E6E21" w14:textId="611EE5E0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E237BA" w:rsidP="008D3523" w14:paraId="476CDAAB" w14:textId="6266229E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E237BA" w:rsidP="008D3523" w14:paraId="6D25965A" w14:textId="3D241F6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EC0E97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466975" cy="4440556"/>
            <wp:effectExtent l="0" t="0" r="0" b="0"/>
            <wp:docPr id="477335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2406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7324" cy="444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D64C7"/>
    <w:rsid w:val="00394FB8"/>
    <w:rsid w:val="003D7C63"/>
    <w:rsid w:val="00411CFC"/>
    <w:rsid w:val="00413CB2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477F4"/>
    <w:rsid w:val="00565124"/>
    <w:rsid w:val="00575BBA"/>
    <w:rsid w:val="00583B60"/>
    <w:rsid w:val="005A2BBA"/>
    <w:rsid w:val="005C6EE9"/>
    <w:rsid w:val="005F6E5A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E6AEE"/>
    <w:rsid w:val="00B259B7"/>
    <w:rsid w:val="00B30EAE"/>
    <w:rsid w:val="00B44000"/>
    <w:rsid w:val="00B65F58"/>
    <w:rsid w:val="00B71471"/>
    <w:rsid w:val="00B72F04"/>
    <w:rsid w:val="00B761C4"/>
    <w:rsid w:val="00BA21A6"/>
    <w:rsid w:val="00BE6B59"/>
    <w:rsid w:val="00BF13A9"/>
    <w:rsid w:val="00C00C1E"/>
    <w:rsid w:val="00C146C7"/>
    <w:rsid w:val="00C32CEA"/>
    <w:rsid w:val="00C36776"/>
    <w:rsid w:val="00C44B9A"/>
    <w:rsid w:val="00C933BB"/>
    <w:rsid w:val="00CD3928"/>
    <w:rsid w:val="00CD6B58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237BA"/>
    <w:rsid w:val="00E62417"/>
    <w:rsid w:val="00E72670"/>
    <w:rsid w:val="00E815BD"/>
    <w:rsid w:val="00E8194D"/>
    <w:rsid w:val="00E820B4"/>
    <w:rsid w:val="00E96AB2"/>
    <w:rsid w:val="00EC0E97"/>
    <w:rsid w:val="00EC5730"/>
    <w:rsid w:val="00ED630A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2026-05-25T17:59:00Z</dcterms:created>
  <dcterms:modified xsi:type="dcterms:W3CDTF">2026-05-25T17:59:00Z</dcterms:modified>
</cp:coreProperties>
</file>