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38995E3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23F6" w:rsidRPr="00330047" w:rsidP="00330047" w14:paraId="6EC0FF82" w14:textId="77777777">
      <w:pPr>
        <w:tabs>
          <w:tab w:val="left" w:pos="567"/>
        </w:tabs>
        <w:spacing w:before="240" w:after="240" w:line="24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3433591B" w14:textId="2C533EE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Pelo presente e na forma regimental, requeiro que seja concedida a “MEDALHA DE MÉRITO JURÍDICO”</w:t>
      </w:r>
      <w:r w:rsidR="00D75BA3">
        <w:rPr>
          <w:rFonts w:ascii="Arial" w:eastAsia="Arial" w:hAnsi="Arial" w:cs="Arial"/>
          <w:sz w:val="24"/>
          <w:szCs w:val="24"/>
        </w:rPr>
        <w:t>,</w:t>
      </w:r>
      <w:r w:rsidRPr="00D75BA3" w:rsidR="00D75BA3">
        <w:t xml:space="preserve"> </w:t>
      </w:r>
      <w:r w:rsidRPr="00D75BA3" w:rsidR="00D75BA3">
        <w:rPr>
          <w:rFonts w:ascii="Arial" w:eastAsia="Arial" w:hAnsi="Arial" w:cs="Arial"/>
          <w:sz w:val="24"/>
          <w:szCs w:val="24"/>
        </w:rPr>
        <w:t>nos termos do Decreto-Legislativo nº 542</w:t>
      </w:r>
      <w:r w:rsidR="00D75BA3">
        <w:rPr>
          <w:rFonts w:ascii="Arial" w:eastAsia="Arial" w:hAnsi="Arial" w:cs="Arial"/>
          <w:sz w:val="24"/>
          <w:szCs w:val="24"/>
        </w:rPr>
        <w:t>,</w:t>
      </w:r>
      <w:r w:rsidRPr="00C64DE0">
        <w:rPr>
          <w:rFonts w:ascii="Arial" w:eastAsia="Arial" w:hAnsi="Arial" w:cs="Arial"/>
          <w:sz w:val="24"/>
          <w:szCs w:val="24"/>
        </w:rPr>
        <w:t xml:space="preserve"> destinada ao Dr. José Ricardo 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 da Rocha, pela Câmara Municipal de Sumaré.</w:t>
      </w:r>
    </w:p>
    <w:p w:rsidR="00C64DE0" w:rsidRPr="00C64DE0" w:rsidP="00036D20" w14:paraId="30EE37E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3DE268C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 xml:space="preserve">É com honra e profunda satisfação que nos reunimos hoje para homenagear o Dr. José Ricardo 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 da Rocha, conferindo-lhe a “MEDALHA DE MÉRITO JURÍDICO”.</w:t>
      </w:r>
    </w:p>
    <w:p w:rsidR="00C64DE0" w:rsidRPr="00C64DE0" w:rsidP="00036D20" w14:paraId="31D9D94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0D70795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 xml:space="preserve">Nascido na capital paulista, filho do Sr. José Ananias e da Sra. Tania 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, o homenageado constituiu sua família e sua base de apoio ao lado de sua esposa, Sra. Jéssica 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>. Companheira presente em todos os projetos e desafios de sua trajetória, essa união é marcada pelo constante apoio mútuo. Desse enlace nasceram seus dois filhos, Arthur Vicente e Maria Eduarda, a quem o Dr. José Ricardo dedica seus maiores valores de integridade, trabalho e responsabilidade.</w:t>
      </w:r>
    </w:p>
    <w:p w:rsidR="00C64DE0" w:rsidRPr="00C64DE0" w:rsidP="00036D20" w14:paraId="2EEBD99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P="00036D20" w14:paraId="29067D2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O Dr. José Ricardo possui uma sólida, ética e brilhante trajetória no campo do Direito, destacando-se pelas seguintes vivências e conquistas:</w:t>
      </w:r>
    </w:p>
    <w:p w:rsidR="00C64DE0" w:rsidRPr="00C64DE0" w:rsidP="00036D20" w14:paraId="4A5FEA2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78FBDC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• Fortes vínculos profissionais, institucionais e pessoais construídos com o município de Sumaré desde o ano de 2014.</w:t>
      </w:r>
    </w:p>
    <w:p w:rsidR="00C64DE0" w:rsidRPr="00C64DE0" w:rsidP="00036D20" w14:paraId="715038D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• Graduado em Direito pela Universidade Cidade de São Paulo em 2003, com ingresso nos quadros da Ordem dos Advogados do Brasil (OAB) em 2004.</w:t>
      </w:r>
    </w:p>
    <w:p w:rsidR="00C64DE0" w:rsidRPr="00C64DE0" w:rsidP="00036D20" w14:paraId="2DA2806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• Carreira de excelência dedicada à advocacia empresarial, tributária e trabalhista, áreas nas quais possui especialização e reconhecida atuação.</w:t>
      </w:r>
    </w:p>
    <w:p w:rsidR="00C64DE0" w:rsidRPr="00C64DE0" w:rsidP="00036D20" w14:paraId="4E23DA1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• Atuação institucional de destaque, com passagem pela Comissão da Jovem Advocacia Paulista (2007-2008) e, atualmente, integrando a Comissão de Esportes e Lazer da OAB Subseção de Sumaré.</w:t>
      </w:r>
    </w:p>
    <w:p w:rsidR="00C64DE0" w:rsidRPr="00C64DE0" w:rsidP="00036D20" w14:paraId="5072577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• Fundador da "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 Rocha Sociedade Individual de Advocacia" em 2018.</w:t>
      </w:r>
    </w:p>
    <w:p w:rsidR="00C64DE0" w:rsidRPr="00C64DE0" w:rsidP="00036D20" w14:paraId="4D91F8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73FEB2A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  <w:u w:val="single"/>
        </w:rPr>
        <w:t>Atuação Profissional e Institucional</w:t>
      </w:r>
      <w:r w:rsidRPr="00C64DE0">
        <w:rPr>
          <w:rFonts w:ascii="Arial" w:eastAsia="Arial" w:hAnsi="Arial" w:cs="Arial"/>
          <w:sz w:val="24"/>
          <w:szCs w:val="24"/>
        </w:rPr>
        <w:t>: Ao longo de mais de duas décadas dedicadas à Justiça, o Dr. José Ricardo tem exercido a advocacia com irretocável ética e responsabilidade. Seu compromisso não se restringe apenas à defesa de seus clientes, mas estende-se a toda a classe profissional. Esse espírito de liderança o levou a atuar na Comissão da Jovem Advocacia Paulista nos anos de 2007 e 2008. Mantendo viva essa vocação para a união da classe, atualmente compõe a Comissão de Esportes e Lazer da OAB Subseção de Sumaré, trabalho voluntário através do qual incentiva a integração, o saudável convívio social e a valorização da advocacia em toda a nossa região.</w:t>
      </w:r>
    </w:p>
    <w:p w:rsidR="00C64DE0" w:rsidRPr="00C64DE0" w:rsidP="00036D20" w14:paraId="0D18C9C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0B0081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  <w:u w:val="single"/>
        </w:rPr>
        <w:t>Empreendedorismo Jurídico e Contribuição à Comunidade</w:t>
      </w:r>
      <w:r w:rsidRPr="00C64DE0">
        <w:rPr>
          <w:rFonts w:ascii="Arial" w:eastAsia="Arial" w:hAnsi="Arial" w:cs="Arial"/>
          <w:sz w:val="24"/>
          <w:szCs w:val="24"/>
        </w:rPr>
        <w:t>: No ano de 2018, consolidando um audacioso projeto profissional, fundou a "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 Rocha Sociedade Individual de Advocacia". O escritório tem sua base firmemente pautada no comprometimento integral com seus clientes, oferecendo constantes e eficientes soluções jurídicas nas complexas áreas empresarial, tributária e trabalhista. Além de </w:t>
      </w:r>
      <w:r w:rsidRPr="00C64DE0">
        <w:rPr>
          <w:rFonts w:ascii="Arial" w:eastAsia="Arial" w:hAnsi="Arial" w:cs="Arial"/>
          <w:sz w:val="24"/>
          <w:szCs w:val="24"/>
        </w:rPr>
        <w:t>seu sucesso na iniciativa privada, o homenageado se destaca por sua generosa contribuição intelectual com a comunidade jurídica local, sempre disposto a compartilhar seu vasto conhecimento técnico e a promover o enriquecedor debate de temas atuais com seus colegas advogados e demais profissionais da região.</w:t>
      </w:r>
    </w:p>
    <w:p w:rsidR="00C64DE0" w:rsidRPr="00C64DE0" w:rsidP="00036D20" w14:paraId="2D8142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52E2552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 xml:space="preserve">A presente é a justa homenagem ao Dr. José Ricardo 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 da Rocha pelo excelente trabalho desenvolvido no exercício do Direito e pela defesa da Justiça em nosso município. Sua dedicação, vasta competência técnica e compromisso com os valores democráticos demonstram não apenas grande profissionalismo, mas também o seu irrestrito respeito à nossa sociedade.</w:t>
      </w:r>
    </w:p>
    <w:p w:rsidR="00C64DE0" w:rsidRPr="00C64DE0" w:rsidP="00036D20" w14:paraId="4FEA0C7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4DE0" w:rsidRPr="00C64DE0" w:rsidP="00036D20" w14:paraId="60ED13C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>Seu trabalho é digno de reconhecimento e profunda admiração. Receba nossos sinceros cumprimentos e votos de contínuo sucesso em sua honrosa carreira jurídica.</w:t>
      </w:r>
    </w:p>
    <w:p w:rsidR="00C64DE0" w:rsidRPr="00C64DE0" w:rsidP="00036D20" w14:paraId="021BF43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P="00036D20" w14:paraId="6360238B" w14:textId="0574835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4DE0">
        <w:rPr>
          <w:rFonts w:ascii="Arial" w:eastAsia="Arial" w:hAnsi="Arial" w:cs="Arial"/>
          <w:sz w:val="24"/>
          <w:szCs w:val="24"/>
        </w:rPr>
        <w:t xml:space="preserve">Dessa forma, pela relevante contribuição prestada à advocacia e à população sumareense, conto com o apoio dos nobres pares para a aprovação da concessão da “MEDALHA DE MÉRITO JURÍDICO” ao Dr. José Ricardo </w:t>
      </w:r>
      <w:r w:rsidRPr="00C64DE0">
        <w:rPr>
          <w:rFonts w:ascii="Arial" w:eastAsia="Arial" w:hAnsi="Arial" w:cs="Arial"/>
          <w:sz w:val="24"/>
          <w:szCs w:val="24"/>
        </w:rPr>
        <w:t>Cangelli</w:t>
      </w:r>
      <w:r w:rsidRPr="00C64DE0">
        <w:rPr>
          <w:rFonts w:ascii="Arial" w:eastAsia="Arial" w:hAnsi="Arial" w:cs="Arial"/>
          <w:sz w:val="24"/>
          <w:szCs w:val="24"/>
        </w:rPr>
        <w:t xml:space="preserve"> da Rocha.</w:t>
      </w:r>
    </w:p>
    <w:p w:rsidR="00C64DE0" w:rsidP="00C64DE0" w14:paraId="3D7044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:rsidP="001E4EE9" w14:paraId="11659669" w14:textId="2844289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9804C1">
        <w:rPr>
          <w:rFonts w:ascii="Arial" w:eastAsia="Arial" w:hAnsi="Arial" w:cs="Arial"/>
          <w:sz w:val="24"/>
          <w:szCs w:val="24"/>
        </w:rPr>
        <w:t xml:space="preserve"> 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804C1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9804C1">
        <w:rPr>
          <w:rFonts w:ascii="Arial" w:eastAsia="Arial" w:hAnsi="Arial" w:cs="Arial"/>
          <w:sz w:val="24"/>
          <w:szCs w:val="24"/>
        </w:rPr>
        <w:t>6.</w:t>
      </w:r>
    </w:p>
    <w:p w:rsidR="00D700DB" w14:paraId="0147FB4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417EE6E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3C6CC9D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027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487281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0192FE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5F23F6" w:rsidRPr="00330047" w:rsidP="00330047" w14:paraId="214E8F7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5F23F6" w14:paraId="5DE1F7E8" w14:textId="77777777">
      <w:pPr>
        <w:rPr>
          <w:b/>
          <w:sz w:val="24"/>
          <w:szCs w:val="24"/>
        </w:rPr>
      </w:pPr>
    </w:p>
    <w:p w:rsidR="00D700DB" w:rsidP="00330047" w14:paraId="40F063E9" w14:textId="77777777">
      <w:pPr>
        <w:tabs>
          <w:tab w:val="left" w:pos="567"/>
        </w:tabs>
        <w:spacing w:after="0" w:line="216" w:lineRule="auto"/>
      </w:pPr>
    </w:p>
    <w:p w:rsidR="00A4474E" w:rsidP="00A4474E" w14:paraId="6135B94F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14:paraId="6512F978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51208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D700DB" w14:paraId="623F1C8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71973471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803499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2A36B73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074179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C0AE7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011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26048A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6FBC355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22581F0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1511CD9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3840D20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56407DE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36D20"/>
    <w:rsid w:val="00081631"/>
    <w:rsid w:val="000B593E"/>
    <w:rsid w:val="000E2B57"/>
    <w:rsid w:val="001731A3"/>
    <w:rsid w:val="001B2B0C"/>
    <w:rsid w:val="001B6AAB"/>
    <w:rsid w:val="001D085E"/>
    <w:rsid w:val="001E4EE9"/>
    <w:rsid w:val="00246E93"/>
    <w:rsid w:val="00306249"/>
    <w:rsid w:val="00330047"/>
    <w:rsid w:val="003E0B1E"/>
    <w:rsid w:val="003E197C"/>
    <w:rsid w:val="004023DD"/>
    <w:rsid w:val="004A0FB4"/>
    <w:rsid w:val="004A1900"/>
    <w:rsid w:val="004F5C80"/>
    <w:rsid w:val="005237DB"/>
    <w:rsid w:val="00584879"/>
    <w:rsid w:val="005E0DBD"/>
    <w:rsid w:val="005F23F6"/>
    <w:rsid w:val="00685E7C"/>
    <w:rsid w:val="006C7C0E"/>
    <w:rsid w:val="006F404F"/>
    <w:rsid w:val="00771915"/>
    <w:rsid w:val="00774976"/>
    <w:rsid w:val="007B2526"/>
    <w:rsid w:val="008070C3"/>
    <w:rsid w:val="008A16C6"/>
    <w:rsid w:val="0091155C"/>
    <w:rsid w:val="009521AB"/>
    <w:rsid w:val="009804C1"/>
    <w:rsid w:val="009C09CC"/>
    <w:rsid w:val="009D2743"/>
    <w:rsid w:val="009F4832"/>
    <w:rsid w:val="00A4474E"/>
    <w:rsid w:val="00AD7F5B"/>
    <w:rsid w:val="00B03659"/>
    <w:rsid w:val="00B463BE"/>
    <w:rsid w:val="00B62713"/>
    <w:rsid w:val="00BB1064"/>
    <w:rsid w:val="00BC45CD"/>
    <w:rsid w:val="00BE3D21"/>
    <w:rsid w:val="00C64DE0"/>
    <w:rsid w:val="00CF7B42"/>
    <w:rsid w:val="00D06B7E"/>
    <w:rsid w:val="00D700DB"/>
    <w:rsid w:val="00D75BA3"/>
    <w:rsid w:val="00E224CA"/>
    <w:rsid w:val="00E3587B"/>
    <w:rsid w:val="00E711BE"/>
    <w:rsid w:val="00E87DE7"/>
    <w:rsid w:val="00F03839"/>
    <w:rsid w:val="00F2688A"/>
    <w:rsid w:val="00F611E2"/>
    <w:rsid w:val="00F80136"/>
    <w:rsid w:val="00FC43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2025-02-24T16:26:00Z</cp:lastPrinted>
  <dcterms:created xsi:type="dcterms:W3CDTF">2026-05-25T17:29:00Z</dcterms:created>
  <dcterms:modified xsi:type="dcterms:W3CDTF">2026-05-25T17:29:00Z</dcterms:modified>
</cp:coreProperties>
</file>