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  <w:r w:rsidRPr="00000000">
        <w:rPr>
          <w:rFonts w:ascii="Roboto" w:eastAsia="Roboto" w:hAnsi="Roboto" w:cs="Roboto"/>
          <w:b/>
          <w:bCs/>
          <w:color w:val="404040"/>
          <w:sz w:val="24"/>
          <w:szCs w:val="24"/>
          <w:rtl w:val="0"/>
        </w:rPr>
        <w:t xml:space="preserve"> </w:t>
      </w:r>
    </w:p>
    <w:p w:rsidR="00000000" w:rsidRPr="00000000" w:rsidP="00000000" w14:paraId="00000002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3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5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a concessão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"Medalha Rodolpho Albino" a Sra. Dayana Mota Morais</w:t>
      </w:r>
      <w:r w:rsidRPr="00000000">
        <w:rPr>
          <w:rFonts w:ascii="Arial" w:eastAsia="Arial" w:hAnsi="Arial" w:cs="Arial"/>
          <w:sz w:val="24"/>
          <w:szCs w:val="24"/>
          <w:rtl w:val="0"/>
        </w:rPr>
        <w:t>, em conformidade com o Decreto Legislativo nº 521, de 24 de novembro de 2021, da Câmara Municipal de Sumaré.</w:t>
      </w:r>
    </w:p>
    <w:p w:rsidR="00000000" w:rsidRPr="00000000" w:rsidP="00000000" w14:paraId="00000009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line="360" w:lineRule="auto"/>
        <w:ind w:firstLine="720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maio de 2026.</w:t>
      </w:r>
    </w:p>
    <w:p w:rsidR="00000000" w:rsidRPr="00000000" w:rsidP="00000000" w14:paraId="0000000B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drawing>
          <wp:inline distT="0" distB="0" distL="0" distR="0">
            <wp:extent cx="3528060" cy="1527175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0039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B64BC80-A760-472E-9D86-35AF00994A9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BA07A29-BB15-4421-9FD7-6BFB2FB3A122}"/>
  </w:font>
  <w:font w:name="Arial">
    <w:charset w:val="00"/>
    <w:family w:val="auto"/>
    <w:pitch w:val="default"/>
  </w:font>
  <w:font w:name="Roboto">
    <w:charset w:val="00"/>
    <w:family w:val="auto"/>
    <w:pitch w:val="default"/>
    <w:sig w:usb0="00000000" w:usb1="00000000" w:usb2="00000000" w:usb3="00000000" w:csb0="00000001" w:csb1="00000000"/>
    <w:embedRegular r:id="rId3" w:fontKey="{37E43AFE-7AE0-419B-990A-EF017BFCB049}"/>
    <w:embedBold r:id="rId4" w:fontKey="{9B3E1F6D-5678-4699-8616-DF2B23B6C7BD}"/>
    <w:embedItalic r:id="rId5" w:fontKey="{A5B4BBAE-2B76-44D9-96E5-863E87111698}"/>
    <w:embedBoldItalic r:id="rId6" w:fontKey="{82262325-4CF5-4ED4-99E8-D499F4CF68C3}"/>
  </w:font>
  <w:font w:name="Cambria">
    <w:charset w:val="00"/>
    <w:family w:val="auto"/>
    <w:pitch w:val="default"/>
    <w:embedRegular r:id="rId7" w:fontKey="{5D3F5347-8E42-4FF5-BC6C-391502F7A5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1213660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96267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7713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221875521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34606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33149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ufxp4L1ooCrMkFw/HJLVBxWtTQ==">CgMxLjAyCGguZ2pkZ3hzOAByITFCTko2UVlRUGxFa2tEV211cUVpemVQcHk1WWV2cUMyXw==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