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  <w:r w:rsidRPr="00000000">
        <w:rPr>
          <w:rFonts w:ascii="Roboto" w:eastAsia="Roboto" w:hAnsi="Roboto" w:cs="Roboto"/>
          <w:b/>
          <w:bCs/>
          <w:color w:val="404040"/>
          <w:sz w:val="24"/>
          <w:szCs w:val="24"/>
          <w:rtl w:val="0"/>
        </w:rPr>
        <w:t xml:space="preserve"> </w:t>
      </w:r>
    </w:p>
    <w:p w:rsidR="00000000" w:rsidRPr="00000000" w:rsidP="00000000" w14:paraId="00000002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3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</w:t>
      </w:r>
    </w:p>
    <w:p w:rsidR="00000000" w:rsidRPr="00000000" w:rsidP="00000000" w14:paraId="0000000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"Medalha Rodolpho Albino" a Sra. Dayana Mota Morais</w:t>
      </w:r>
      <w:r w:rsidRPr="00000000">
        <w:rPr>
          <w:rFonts w:ascii="Arial" w:eastAsia="Arial" w:hAnsi="Arial" w:cs="Arial"/>
          <w:sz w:val="24"/>
          <w:szCs w:val="24"/>
          <w:rtl w:val="0"/>
        </w:rPr>
        <w:t>, em conformidade com o Decreto Legislativo nº 521, de 24 de novembro de 2021, da Câmara Municipal de Sumaré.</w:t>
      </w:r>
    </w:p>
    <w:p w:rsidR="00000000" w:rsidRPr="00000000" w:rsidP="00000000" w14:paraId="00000009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line="360" w:lineRule="auto"/>
        <w:ind w:firstLine="720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maio de 2026.</w:t>
      </w:r>
    </w:p>
    <w:p w:rsidR="00000000" w:rsidRPr="00000000" w:rsidP="00000000" w14:paraId="0000000B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drawing>
          <wp:inline distT="0" distB="0" distL="0" distR="0">
            <wp:extent cx="3528060" cy="152717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0039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64BC80-A760-472E-9D86-35AF00994A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BA07A29-BB15-4421-9FD7-6BFB2FB3A122}"/>
  </w:font>
  <w:font w:name="Arial">
    <w:charset w:val="00"/>
    <w:family w:val="auto"/>
    <w:pitch w:val="default"/>
  </w:font>
  <w:font w:name="Roboto">
    <w:charset w:val="00"/>
    <w:family w:val="auto"/>
    <w:pitch w:val="default"/>
    <w:sig w:usb0="00000000" w:usb1="00000000" w:usb2="00000000" w:usb3="00000000" w:csb0="00000001" w:csb1="00000000"/>
    <w:embedRegular r:id="rId3" w:fontKey="{37E43AFE-7AE0-419B-990A-EF017BFCB049}"/>
    <w:embedBold r:id="rId4" w:fontKey="{9B3E1F6D-5678-4699-8616-DF2B23B6C7BD}"/>
    <w:embedItalic r:id="rId5" w:fontKey="{A5B4BBAE-2B76-44D9-96E5-863E87111698}"/>
    <w:embedBoldItalic r:id="rId6" w:fontKey="{82262325-4CF5-4ED4-99E8-D499F4CF68C3}"/>
  </w:font>
  <w:font w:name="Cambria">
    <w:charset w:val="00"/>
    <w:family w:val="auto"/>
    <w:pitch w:val="default"/>
    <w:embedRegular r:id="rId7" w:fontKey="{5D3F5347-8E42-4FF5-BC6C-391502F7A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0" w:name="_heading=h.gjdgxs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101600</wp:posOffset>
              </wp:positionV>
              <wp:extent cx="38100" cy="381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101600</wp:posOffset>
              </wp:positionV>
              <wp:extent cx="38100" cy="38100"/>
              <wp:effectExtent l="0" t="0" r="0" b="0"/>
              <wp:wrapNone/>
              <wp:docPr id="11213660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962671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77136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221875521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34606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33149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ufxp4L1ooCrMkFw/HJLVBxWtTQ==">CgMxLjAyCGguZ2pkZ3hzOAByITFCTko2UVlRUGxFa2tEV211cUVpemVQcHk1WWV2cUMyXw==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