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26524" w:rsidP="00FA7D51" w14:paraId="677FF7A2" w14:textId="227CBA3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26524">
        <w:rPr>
          <w:rFonts w:ascii="Tahoma" w:hAnsi="Tahoma" w:cs="Tahoma"/>
          <w:b/>
          <w:bCs/>
          <w:sz w:val="24"/>
          <w:szCs w:val="24"/>
        </w:rPr>
        <w:t xml:space="preserve">Tapa-buraco na Rua João </w:t>
      </w:r>
      <w:r w:rsidRPr="00A26524">
        <w:rPr>
          <w:rFonts w:ascii="Tahoma" w:hAnsi="Tahoma" w:cs="Tahoma"/>
          <w:b/>
          <w:bCs/>
          <w:sz w:val="24"/>
          <w:szCs w:val="24"/>
        </w:rPr>
        <w:t>Puche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3C5084">
        <w:rPr>
          <w:rFonts w:ascii="Tahoma" w:hAnsi="Tahoma" w:cs="Tahoma"/>
          <w:b/>
          <w:bCs/>
          <w:sz w:val="24"/>
          <w:szCs w:val="24"/>
        </w:rPr>
        <w:t>127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localizada no bairro Jardim </w:t>
      </w:r>
      <w:r>
        <w:rPr>
          <w:rFonts w:ascii="Tahoma" w:hAnsi="Tahoma" w:cs="Tahoma"/>
          <w:b/>
          <w:bCs/>
          <w:sz w:val="24"/>
          <w:szCs w:val="24"/>
        </w:rPr>
        <w:t>Puche</w:t>
      </w:r>
    </w:p>
    <w:p w:rsidR="00FA7D51" w:rsidRPr="00FA7D51" w:rsidP="00FA7D51" w14:paraId="5C8B178C" w14:textId="3929C03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26524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13A0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2026-05-25T15:05:00Z</dcterms:created>
  <dcterms:modified xsi:type="dcterms:W3CDTF">2026-05-25T15:05:00Z</dcterms:modified>
</cp:coreProperties>
</file>