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inspeção das condições de árvores existentes nas calçadas e logradouros públicos nas proximidades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Luiz Serra, Jardim Paulistano,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das árvores é vital para identificar riscos de quedas, prevenir acidentes e proteger a segurança pública, garantindo um ambiente mais seguro, especialmente após a ocorrência de chuvas intensas.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maio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094838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C253A9FA-59EF-4272-84E8-DC8AC8AA0B2B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2302BCC8-17E6-4160-983E-A1B33C5966FC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177A53D3-1E57-47EF-9CCD-2A1C8085BFD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862377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282138480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33315016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438657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19800917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3175997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