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4A4FA18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041D58">
        <w:rPr>
          <w:rFonts w:ascii="Arial" w:hAnsi="Arial" w:cs="Arial"/>
          <w:b/>
          <w:sz w:val="24"/>
          <w:szCs w:val="24"/>
        </w:rPr>
        <w:t>6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RPr="00BB680C" w:rsidP="00BB680C" w14:paraId="40192B9A" w14:textId="00A35E8E">
      <w:pPr>
        <w:ind w:left="4962"/>
        <w:jc w:val="both"/>
        <w:rPr>
          <w:rFonts w:ascii="Arial" w:hAnsi="Arial" w:cs="Arial"/>
          <w:bCs/>
          <w:caps/>
        </w:rPr>
      </w:pPr>
      <w:r w:rsidRPr="00BB680C">
        <w:rPr>
          <w:rFonts w:ascii="Arial" w:hAnsi="Arial" w:cs="Arial"/>
          <w:bCs/>
        </w:rPr>
        <w:t>“</w:t>
      </w:r>
      <w:r w:rsidRPr="00966C48" w:rsidR="00966C48">
        <w:rPr>
          <w:rFonts w:ascii="Arial" w:hAnsi="Arial" w:cs="Arial"/>
        </w:rPr>
        <w:t>ALTERA O ARTIGO 1º DA LEI MUNICIPAL Nº 6.398, DE 2 DE SETEMBRO DE 2020, PARA INCLUIR EXPRESSAMENTE OS PONTOS DE ÔNIBUS ENTRE OS LOCAIS VEDADOS À FIXAÇÃO DE PROPAGANDAS</w:t>
      </w:r>
      <w:r w:rsidRPr="00966C48" w:rsidR="00966C48">
        <w:rPr>
          <w:rFonts w:ascii="Arial" w:hAnsi="Arial" w:cs="Arial"/>
        </w:rPr>
        <w:t>.</w:t>
      </w:r>
      <w:r w:rsidRPr="00966C48" w:rsidR="005D3AC9">
        <w:rPr>
          <w:rFonts w:ascii="Arial" w:hAnsi="Arial" w:cs="Arial"/>
          <w:caps/>
        </w:rPr>
        <w:t>”</w:t>
      </w:r>
    </w:p>
    <w:p w:rsidR="008D5CEC" w:rsidRPr="002F30EE" w:rsidP="00FD69F4" w14:paraId="23BAFCAA" w14:textId="77777777">
      <w:pPr>
        <w:ind w:left="4962"/>
        <w:jc w:val="both"/>
        <w:rPr>
          <w:rFonts w:ascii="Arial" w:hAnsi="Arial" w:cs="Arial"/>
          <w:bCs/>
          <w:sz w:val="24"/>
          <w:szCs w:val="24"/>
        </w:rPr>
      </w:pP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02C22" w:rsidP="00724FB1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BB680C" w:rsidRPr="00202C22" w:rsidP="00724FB1" w14:paraId="71052CDB" w14:textId="56AA659B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202C22" w:rsidR="00A45153">
        <w:rPr>
          <w:rFonts w:ascii="Arial" w:hAnsi="Arial" w:cs="Arial"/>
          <w:b/>
          <w:bCs/>
          <w:sz w:val="24"/>
          <w:szCs w:val="24"/>
        </w:rPr>
        <w:t>Art. 1º</w:t>
      </w:r>
      <w:r w:rsidRPr="00202C22" w:rsidR="00A45153">
        <w:rPr>
          <w:rFonts w:ascii="Arial" w:hAnsi="Arial" w:cs="Arial"/>
          <w:bCs/>
          <w:sz w:val="24"/>
          <w:szCs w:val="24"/>
        </w:rPr>
        <w:t xml:space="preserve"> </w:t>
      </w:r>
      <w:r w:rsidRPr="000E7738" w:rsidR="000E773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artigo 1º da Lei Municipal nº 6.398, de 2 de setembro de 2020, passa a vigorar com a seguinte redação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:</w:t>
      </w:r>
    </w:p>
    <w:p w:rsidR="00BB680C" w:rsidP="00724FB1" w14:paraId="3888049B" w14:textId="44AA8FE7">
      <w:pPr>
        <w:shd w:val="clear" w:color="auto" w:fill="F0F2F5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   </w:t>
      </w:r>
      <w:r w:rsidR="00CE014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“</w:t>
      </w:r>
      <w:r w:rsidRPr="00CE014E" w:rsidR="00CE014E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Art. 1º</w:t>
      </w:r>
      <w:r w:rsidRPr="00CE014E" w:rsidR="00CE014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Fica proibido em todo o território do Município de Sumaré, afixar, colar, colocar, pregar, pichar e pintar propagandas ou publicidades em postes de iluminação pública, placas de sinalização, pontes, viadutos, passarelas de pedestres, monumentos públicos, árvores, pontos de ônibus e equipamentos públicos, exceto as que forem de iniciativa do poder público municipal, as festividades e eventos religiosos, particulares e culturais do nosso Município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  <w:r w:rsidR="0041687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</w:t>
      </w:r>
    </w:p>
    <w:p w:rsidR="00BB680C" w:rsidP="00BB680C" w14:paraId="186133F5" w14:textId="72AB0C3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                        </w:t>
      </w:r>
      <w:r w:rsidRPr="00202C22" w:rsidR="00E0313A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 w:rsidR="000A6F3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Art. </w:t>
      </w:r>
      <w:r w:rsidRPr="00202C22" w:rsidR="00B32966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2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º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Esta lei entra em vigor na data de sua publicação.</w:t>
      </w:r>
    </w:p>
    <w:p w:rsidR="003E43D8" w:rsidP="00BB680C" w14:paraId="2BA90140" w14:textId="77777777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565A29" w:rsidRPr="00202C22" w:rsidP="00BB680C" w14:paraId="0CCA0E33" w14:textId="77777777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3E43D8" w:rsidP="003E43D8" w14:paraId="09B63965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544321669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35611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2EC49A3B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475D884C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66409A" w:rsidRPr="00202C22" w:rsidP="000E3585" w14:paraId="4865DE20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02C22" w:rsidP="000E3585" w14:paraId="428E4689" w14:textId="6D567CC1">
      <w:pPr>
        <w:jc w:val="center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 xml:space="preserve">Câmara Municipal de Sumaré, </w:t>
      </w:r>
      <w:r w:rsidR="00CE014E">
        <w:rPr>
          <w:rFonts w:ascii="Arial" w:hAnsi="Arial" w:cs="Arial"/>
          <w:bCs/>
          <w:sz w:val="24"/>
          <w:szCs w:val="24"/>
        </w:rPr>
        <w:t>18</w:t>
      </w:r>
      <w:r w:rsidRPr="00202C22">
        <w:rPr>
          <w:rFonts w:ascii="Arial" w:hAnsi="Arial" w:cs="Arial"/>
          <w:bCs/>
          <w:sz w:val="24"/>
          <w:szCs w:val="24"/>
        </w:rPr>
        <w:t xml:space="preserve"> de</w:t>
      </w:r>
      <w:r w:rsidRPr="00202C22" w:rsidR="00BB680C">
        <w:rPr>
          <w:rFonts w:ascii="Arial" w:hAnsi="Arial" w:cs="Arial"/>
          <w:bCs/>
          <w:sz w:val="24"/>
          <w:szCs w:val="24"/>
        </w:rPr>
        <w:t xml:space="preserve"> </w:t>
      </w:r>
      <w:r w:rsidR="00CE014E">
        <w:rPr>
          <w:rFonts w:ascii="Arial" w:hAnsi="Arial" w:cs="Arial"/>
          <w:bCs/>
          <w:sz w:val="24"/>
          <w:szCs w:val="24"/>
        </w:rPr>
        <w:t>maio</w:t>
      </w:r>
      <w:r w:rsidRPr="00202C22" w:rsidR="00D563F2">
        <w:rPr>
          <w:rFonts w:ascii="Arial" w:hAnsi="Arial" w:cs="Arial"/>
          <w:bCs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sz w:val="24"/>
          <w:szCs w:val="24"/>
        </w:rPr>
        <w:t xml:space="preserve">de </w:t>
      </w:r>
      <w:r w:rsidRPr="00202C22" w:rsidR="002951A3">
        <w:rPr>
          <w:rFonts w:ascii="Arial" w:hAnsi="Arial" w:cs="Arial"/>
          <w:bCs/>
          <w:sz w:val="24"/>
          <w:szCs w:val="24"/>
        </w:rPr>
        <w:t>202</w:t>
      </w:r>
      <w:r w:rsidRPr="00202C22" w:rsidR="00BB680C">
        <w:rPr>
          <w:rFonts w:ascii="Arial" w:hAnsi="Arial" w:cs="Arial"/>
          <w:bCs/>
          <w:sz w:val="24"/>
          <w:szCs w:val="24"/>
        </w:rPr>
        <w:t>6</w:t>
      </w:r>
      <w:r w:rsidRPr="00202C22">
        <w:rPr>
          <w:rFonts w:ascii="Arial" w:hAnsi="Arial" w:cs="Arial"/>
          <w:bCs/>
          <w:sz w:val="24"/>
          <w:szCs w:val="24"/>
        </w:rPr>
        <w:t>.</w:t>
      </w:r>
    </w:p>
    <w:p w:rsidR="00784795" w:rsidRPr="00202C22" w14:paraId="66812BF2" w14:textId="78547A05">
      <w:pPr>
        <w:rPr>
          <w:rFonts w:ascii="Arial" w:hAnsi="Arial" w:cs="Arial"/>
          <w:bCs/>
          <w:sz w:val="24"/>
          <w:szCs w:val="24"/>
        </w:rPr>
      </w:pPr>
    </w:p>
    <w:p w:rsidR="00894808" w:rsidRPr="00202C22" w14:paraId="2742B477" w14:textId="77777777">
      <w:pPr>
        <w:rPr>
          <w:rFonts w:ascii="Arial" w:hAnsi="Arial" w:cs="Arial"/>
          <w:bCs/>
          <w:sz w:val="24"/>
          <w:szCs w:val="24"/>
        </w:rPr>
      </w:pPr>
    </w:p>
    <w:p w:rsidR="00E55A2C" w:rsidP="00AC4A6D" w14:paraId="2EDEABC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5A2C" w:rsidP="00AC4A6D" w14:paraId="11F78E0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RPr="00202C22" w:rsidP="00AC4A6D" w14:paraId="15BAD692" w14:textId="125DD265">
      <w:pPr>
        <w:jc w:val="center"/>
        <w:rPr>
          <w:rFonts w:ascii="Arial" w:hAnsi="Arial" w:cs="Arial"/>
          <w:b/>
          <w:sz w:val="24"/>
          <w:szCs w:val="24"/>
        </w:rPr>
      </w:pPr>
      <w:r w:rsidRPr="00202C22">
        <w:rPr>
          <w:rFonts w:ascii="Arial" w:hAnsi="Arial" w:cs="Arial"/>
          <w:b/>
          <w:sz w:val="24"/>
          <w:szCs w:val="24"/>
        </w:rPr>
        <w:t>Justificativa</w:t>
      </w:r>
    </w:p>
    <w:p w:rsidR="00894808" w:rsidRPr="00202C22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341270" w:rsidRPr="00341270" w:rsidP="00341270" w14:paraId="569B73F0" w14:textId="77777777">
      <w:pPr>
        <w:spacing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1270">
        <w:rPr>
          <w:rFonts w:ascii="Arial" w:hAnsi="Arial" w:cs="Arial"/>
          <w:bCs/>
          <w:color w:val="000000"/>
          <w:sz w:val="24"/>
          <w:szCs w:val="24"/>
        </w:rPr>
        <w:t>A Lei Municipal nº 6.398/2020 foi um avanço no combate à poluição visual e à depredação do patrimônio público, mas sua redação atual, embora inclua “equipamentos públicos” de forma genérica, não menciona expressamente os </w:t>
      </w:r>
      <w:r w:rsidRPr="00341270">
        <w:rPr>
          <w:rFonts w:ascii="Arial" w:hAnsi="Arial" w:cs="Arial"/>
          <w:color w:val="000000"/>
          <w:sz w:val="24"/>
          <w:szCs w:val="24"/>
        </w:rPr>
        <w:t>pontos de ônibus.</w:t>
      </w:r>
    </w:p>
    <w:p w:rsidR="00341270" w:rsidRPr="00341270" w:rsidP="00341270" w14:paraId="24BB910F" w14:textId="21C989DA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41270">
        <w:rPr>
          <w:rFonts w:ascii="Arial" w:hAnsi="Arial" w:cs="Arial"/>
          <w:color w:val="000000"/>
          <w:sz w:val="24"/>
          <w:szCs w:val="24"/>
        </w:rPr>
        <w:t>A experiência prática tem</w:t>
      </w:r>
      <w:r w:rsidRPr="00341270">
        <w:rPr>
          <w:rFonts w:ascii="Arial" w:hAnsi="Arial" w:cs="Arial"/>
          <w:bCs/>
          <w:color w:val="000000"/>
          <w:sz w:val="24"/>
          <w:szCs w:val="24"/>
        </w:rPr>
        <w:t xml:space="preserve"> demonstrado que esses mobiliários urbanos são alvo constante de colagem de cartazes e pichações, muitas vezes poucos dias após sua instalação pela Prefeitura. A ausência de menção expressa gera insegurança jurídica e dificulta a atuação da fiscalização, que fica sujeita a interpretações contestáveis.</w:t>
      </w:r>
    </w:p>
    <w:p w:rsidR="00341270" w:rsidP="00341270" w14:paraId="4AB8C23E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41270">
        <w:rPr>
          <w:rFonts w:ascii="Arial" w:hAnsi="Arial" w:cs="Arial"/>
          <w:bCs/>
          <w:color w:val="000000"/>
          <w:sz w:val="24"/>
          <w:szCs w:val="24"/>
        </w:rPr>
        <w:t>A inclusão literal do termo </w:t>
      </w:r>
      <w:r w:rsidRPr="00341270">
        <w:rPr>
          <w:rFonts w:ascii="Arial" w:hAnsi="Arial" w:cs="Arial"/>
          <w:color w:val="000000"/>
          <w:sz w:val="24"/>
          <w:szCs w:val="24"/>
        </w:rPr>
        <w:t>“pontos de ônibus”</w:t>
      </w:r>
      <w:r w:rsidRPr="00341270">
        <w:rPr>
          <w:rFonts w:ascii="Arial" w:hAnsi="Arial" w:cs="Arial"/>
          <w:bCs/>
          <w:color w:val="000000"/>
          <w:sz w:val="24"/>
          <w:szCs w:val="24"/>
        </w:rPr>
        <w:t> no </w:t>
      </w:r>
      <w:r w:rsidRPr="00341270">
        <w:rPr>
          <w:rFonts w:ascii="Arial" w:hAnsi="Arial" w:cs="Arial"/>
          <w:bCs/>
          <w:i/>
          <w:iCs/>
          <w:color w:val="000000"/>
          <w:sz w:val="24"/>
          <w:szCs w:val="24"/>
        </w:rPr>
        <w:t>caput</w:t>
      </w:r>
      <w:r w:rsidRPr="00341270">
        <w:rPr>
          <w:rFonts w:ascii="Arial" w:hAnsi="Arial" w:cs="Arial"/>
          <w:bCs/>
          <w:color w:val="000000"/>
          <w:sz w:val="24"/>
          <w:szCs w:val="24"/>
        </w:rPr>
        <w:t> do artigo 1º elimina qualquer dúvida, torna a vedação explícita e reforça o dever de proteção do mobiliário urbano financiado com recursos públicos. A medida atende ao princípio da legalidade estrita e confere maior efetividade à lei existente, sem criar novas penalidades, pois as multas já previstas no artigo 2º permanecem aplicáveis.</w:t>
      </w:r>
    </w:p>
    <w:p w:rsidR="00341270" w:rsidRPr="00341270" w:rsidP="00341270" w14:paraId="491CD6E6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E43D8" w:rsidP="003E43D8" w14:paraId="0B650934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769529304" name="Imagem 1769529304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38450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3E1EC2D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3D259FB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41D58"/>
    <w:rsid w:val="000A6F3D"/>
    <w:rsid w:val="000D2BDC"/>
    <w:rsid w:val="000E1DF0"/>
    <w:rsid w:val="000E3016"/>
    <w:rsid w:val="000E3585"/>
    <w:rsid w:val="000E7738"/>
    <w:rsid w:val="000F6CCD"/>
    <w:rsid w:val="00104AAA"/>
    <w:rsid w:val="00110982"/>
    <w:rsid w:val="00123008"/>
    <w:rsid w:val="001246A9"/>
    <w:rsid w:val="00126556"/>
    <w:rsid w:val="00134763"/>
    <w:rsid w:val="0015657E"/>
    <w:rsid w:val="00156CF8"/>
    <w:rsid w:val="0017366E"/>
    <w:rsid w:val="00174344"/>
    <w:rsid w:val="00193DEA"/>
    <w:rsid w:val="001A411A"/>
    <w:rsid w:val="001A4546"/>
    <w:rsid w:val="001C04BF"/>
    <w:rsid w:val="001E02E0"/>
    <w:rsid w:val="00202C22"/>
    <w:rsid w:val="00216F7B"/>
    <w:rsid w:val="0024498B"/>
    <w:rsid w:val="002951A3"/>
    <w:rsid w:val="002F30EE"/>
    <w:rsid w:val="00325ED4"/>
    <w:rsid w:val="00341270"/>
    <w:rsid w:val="00341ADD"/>
    <w:rsid w:val="00375CAE"/>
    <w:rsid w:val="00380FBF"/>
    <w:rsid w:val="00395781"/>
    <w:rsid w:val="003A5237"/>
    <w:rsid w:val="003B05CD"/>
    <w:rsid w:val="003E43D8"/>
    <w:rsid w:val="00402EA2"/>
    <w:rsid w:val="004144FE"/>
    <w:rsid w:val="0041687A"/>
    <w:rsid w:val="004230B3"/>
    <w:rsid w:val="0043302D"/>
    <w:rsid w:val="00434A39"/>
    <w:rsid w:val="00441D13"/>
    <w:rsid w:val="00453501"/>
    <w:rsid w:val="004535D9"/>
    <w:rsid w:val="00460A32"/>
    <w:rsid w:val="0047491B"/>
    <w:rsid w:val="0048096B"/>
    <w:rsid w:val="004857A2"/>
    <w:rsid w:val="004A201F"/>
    <w:rsid w:val="004B2CC9"/>
    <w:rsid w:val="004B4C14"/>
    <w:rsid w:val="004B5705"/>
    <w:rsid w:val="0051286F"/>
    <w:rsid w:val="00535668"/>
    <w:rsid w:val="00546037"/>
    <w:rsid w:val="00551680"/>
    <w:rsid w:val="005654C8"/>
    <w:rsid w:val="00565A29"/>
    <w:rsid w:val="005869A8"/>
    <w:rsid w:val="00586C88"/>
    <w:rsid w:val="005B29D0"/>
    <w:rsid w:val="005D3AC9"/>
    <w:rsid w:val="00601B0A"/>
    <w:rsid w:val="0061449C"/>
    <w:rsid w:val="00620283"/>
    <w:rsid w:val="00626437"/>
    <w:rsid w:val="00632FA0"/>
    <w:rsid w:val="00634EE6"/>
    <w:rsid w:val="00650890"/>
    <w:rsid w:val="00660A45"/>
    <w:rsid w:val="0066409A"/>
    <w:rsid w:val="006761E3"/>
    <w:rsid w:val="00681129"/>
    <w:rsid w:val="006934B6"/>
    <w:rsid w:val="006C41A4"/>
    <w:rsid w:val="006D1E9A"/>
    <w:rsid w:val="006D3ACE"/>
    <w:rsid w:val="006E7DF6"/>
    <w:rsid w:val="00702DBA"/>
    <w:rsid w:val="00724FB1"/>
    <w:rsid w:val="00725C52"/>
    <w:rsid w:val="00770563"/>
    <w:rsid w:val="00784795"/>
    <w:rsid w:val="007B69D2"/>
    <w:rsid w:val="007B7079"/>
    <w:rsid w:val="007D6020"/>
    <w:rsid w:val="0080173A"/>
    <w:rsid w:val="00802C64"/>
    <w:rsid w:val="00805B0D"/>
    <w:rsid w:val="00816B48"/>
    <w:rsid w:val="00822396"/>
    <w:rsid w:val="00894808"/>
    <w:rsid w:val="008B6B20"/>
    <w:rsid w:val="008D5CEC"/>
    <w:rsid w:val="008E6758"/>
    <w:rsid w:val="009135CC"/>
    <w:rsid w:val="0092467F"/>
    <w:rsid w:val="0094143F"/>
    <w:rsid w:val="009602BC"/>
    <w:rsid w:val="00966C48"/>
    <w:rsid w:val="00973161"/>
    <w:rsid w:val="009C01EF"/>
    <w:rsid w:val="009C3389"/>
    <w:rsid w:val="00A06CF2"/>
    <w:rsid w:val="00A45153"/>
    <w:rsid w:val="00A547E3"/>
    <w:rsid w:val="00A85DD2"/>
    <w:rsid w:val="00A901AD"/>
    <w:rsid w:val="00A94838"/>
    <w:rsid w:val="00A976D7"/>
    <w:rsid w:val="00AA5EC1"/>
    <w:rsid w:val="00AC4A6D"/>
    <w:rsid w:val="00AD5D40"/>
    <w:rsid w:val="00AE6AEE"/>
    <w:rsid w:val="00B01B5F"/>
    <w:rsid w:val="00B02213"/>
    <w:rsid w:val="00B13A4A"/>
    <w:rsid w:val="00B149D0"/>
    <w:rsid w:val="00B15485"/>
    <w:rsid w:val="00B32966"/>
    <w:rsid w:val="00B81E41"/>
    <w:rsid w:val="00BB680C"/>
    <w:rsid w:val="00BB73A0"/>
    <w:rsid w:val="00BD45BD"/>
    <w:rsid w:val="00BF37C7"/>
    <w:rsid w:val="00C00C1E"/>
    <w:rsid w:val="00C14F34"/>
    <w:rsid w:val="00C1638E"/>
    <w:rsid w:val="00C3037E"/>
    <w:rsid w:val="00C36776"/>
    <w:rsid w:val="00C51C40"/>
    <w:rsid w:val="00C7539F"/>
    <w:rsid w:val="00C865F3"/>
    <w:rsid w:val="00C86E17"/>
    <w:rsid w:val="00CA75D3"/>
    <w:rsid w:val="00CB0CCC"/>
    <w:rsid w:val="00CD5861"/>
    <w:rsid w:val="00CD6B58"/>
    <w:rsid w:val="00CE014E"/>
    <w:rsid w:val="00CF401E"/>
    <w:rsid w:val="00CF6A2D"/>
    <w:rsid w:val="00D00F06"/>
    <w:rsid w:val="00D0137A"/>
    <w:rsid w:val="00D023A4"/>
    <w:rsid w:val="00D47AC8"/>
    <w:rsid w:val="00D563F2"/>
    <w:rsid w:val="00D56B7F"/>
    <w:rsid w:val="00D63BFE"/>
    <w:rsid w:val="00D71035"/>
    <w:rsid w:val="00D75C20"/>
    <w:rsid w:val="00D96662"/>
    <w:rsid w:val="00DB3515"/>
    <w:rsid w:val="00DD1D1B"/>
    <w:rsid w:val="00DE43AC"/>
    <w:rsid w:val="00DF1BB7"/>
    <w:rsid w:val="00E0313A"/>
    <w:rsid w:val="00E138FE"/>
    <w:rsid w:val="00E43083"/>
    <w:rsid w:val="00E55A2C"/>
    <w:rsid w:val="00E84328"/>
    <w:rsid w:val="00EC4705"/>
    <w:rsid w:val="00F2197B"/>
    <w:rsid w:val="00F23687"/>
    <w:rsid w:val="00F253D5"/>
    <w:rsid w:val="00F31F6E"/>
    <w:rsid w:val="00F4119C"/>
    <w:rsid w:val="00F41614"/>
    <w:rsid w:val="00F6691E"/>
    <w:rsid w:val="00F73E30"/>
    <w:rsid w:val="00FA3FED"/>
    <w:rsid w:val="00FA6703"/>
    <w:rsid w:val="00FB674F"/>
    <w:rsid w:val="00FD69F4"/>
    <w:rsid w:val="00FE268C"/>
    <w:rsid w:val="00FE54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D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34</cp:revision>
  <cp:lastPrinted>2026-04-17T18:55:00Z</cp:lastPrinted>
  <dcterms:created xsi:type="dcterms:W3CDTF">2026-04-13T18:27:00Z</dcterms:created>
  <dcterms:modified xsi:type="dcterms:W3CDTF">2026-05-18T14:57:00Z</dcterms:modified>
</cp:coreProperties>
</file>