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222A0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48371AB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5086FA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2FAFB0E9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2229551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3C70086" w14:textId="251E0D43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="00026F1D" w:rsidRP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337C33">
        <w:rPr>
          <w:rFonts w:ascii="Tahoma" w:hAnsi="Tahoma" w:cs="Tahoma"/>
          <w:b/>
          <w:sz w:val="24"/>
          <w:szCs w:val="24"/>
        </w:rPr>
        <w:t>das Faias (antiga Rua Um)</w:t>
      </w:r>
      <w:r w:rsidR="003E6E49">
        <w:rPr>
          <w:rFonts w:ascii="Tahoma" w:hAnsi="Tahoma" w:cs="Tahoma"/>
          <w:b/>
          <w:sz w:val="24"/>
          <w:szCs w:val="24"/>
        </w:rPr>
        <w:t xml:space="preserve"> (CEP </w:t>
      </w:r>
      <w:r w:rsidR="00337C33">
        <w:rPr>
          <w:rFonts w:ascii="Tahoma" w:hAnsi="Tahoma" w:cs="Tahoma"/>
          <w:b/>
          <w:sz w:val="24"/>
          <w:szCs w:val="24"/>
        </w:rPr>
        <w:t>13180</w:t>
      </w:r>
      <w:r w:rsidR="003E6E49">
        <w:rPr>
          <w:rFonts w:ascii="Tahoma" w:hAnsi="Tahoma" w:cs="Tahoma"/>
          <w:b/>
          <w:sz w:val="24"/>
          <w:szCs w:val="24"/>
        </w:rPr>
        <w:t>-</w:t>
      </w:r>
      <w:r w:rsidR="00337C33">
        <w:rPr>
          <w:rFonts w:ascii="Tahoma" w:hAnsi="Tahoma" w:cs="Tahoma"/>
          <w:b/>
          <w:sz w:val="24"/>
          <w:szCs w:val="24"/>
        </w:rPr>
        <w:t>650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337C33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337C33">
        <w:rPr>
          <w:rFonts w:ascii="Tahoma" w:hAnsi="Tahoma" w:cs="Tahoma"/>
          <w:b/>
          <w:bCs/>
          <w:sz w:val="24"/>
          <w:szCs w:val="24"/>
        </w:rPr>
        <w:t>Jardim São Judas Tadeu 2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46BBBB9" w14:textId="388F35F7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</w:t>
      </w:r>
      <w:r w:rsidR="00337C33">
        <w:rPr>
          <w:rFonts w:ascii="Tahoma" w:hAnsi="Tahoma" w:cs="Tahoma"/>
          <w:sz w:val="24"/>
          <w:szCs w:val="24"/>
        </w:rPr>
        <w:t xml:space="preserve"> pois</w:t>
      </w:r>
      <w:r>
        <w:rPr>
          <w:rFonts w:ascii="Tahoma" w:hAnsi="Tahoma" w:cs="Tahoma"/>
          <w:sz w:val="24"/>
          <w:szCs w:val="24"/>
        </w:rPr>
        <w:t xml:space="preserve"> </w:t>
      </w:r>
      <w:r w:rsidR="00337C33">
        <w:rPr>
          <w:rFonts w:ascii="Tahoma" w:hAnsi="Tahoma" w:cs="Tahoma"/>
          <w:sz w:val="24"/>
          <w:szCs w:val="24"/>
        </w:rPr>
        <w:t xml:space="preserve">no local há uma igreja bastante movimentada e iluminação insuficiente o que torna o local muito escuro. Essa situação tem favorecido os constantes furtos de veículos que acontecem no local. 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</w:t>
      </w:r>
    </w:p>
    <w:p w14:paraId="340D64AA" w14:textId="7169368A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37C33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26F1D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00DBAEBF" w14:textId="6BCD3CA6" w:rsidR="00901A6D" w:rsidRDefault="00901A6D">
      <w:pPr>
        <w:jc w:val="center"/>
        <w:rPr>
          <w:rFonts w:ascii="Tahoma" w:hAnsi="Tahoma" w:cs="Tahoma"/>
          <w:sz w:val="24"/>
          <w:szCs w:val="24"/>
        </w:rPr>
      </w:pPr>
    </w:p>
    <w:p w14:paraId="3B9CA41E" w14:textId="77777777" w:rsidR="003E6E49" w:rsidRDefault="003E6E49">
      <w:pPr>
        <w:jc w:val="center"/>
        <w:rPr>
          <w:rFonts w:ascii="Tahoma" w:hAnsi="Tahoma" w:cs="Tahoma"/>
          <w:sz w:val="24"/>
          <w:szCs w:val="24"/>
        </w:rPr>
      </w:pPr>
    </w:p>
    <w:p w14:paraId="4AAA284F" w14:textId="77777777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EF67775" wp14:editId="5051C38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43A9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605B490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3ECD00E" w14:textId="77777777" w:rsidR="00901A6D" w:rsidRDefault="00901A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01A6D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F4AAD" w14:textId="77777777" w:rsidR="00D431BC" w:rsidRDefault="00D431BC">
      <w:pPr>
        <w:spacing w:after="0" w:line="240" w:lineRule="auto"/>
      </w:pPr>
      <w:r>
        <w:separator/>
      </w:r>
    </w:p>
  </w:endnote>
  <w:endnote w:type="continuationSeparator" w:id="0">
    <w:p w14:paraId="181C8E82" w14:textId="77777777" w:rsidR="00D431BC" w:rsidRDefault="00D4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AFBF0" w14:textId="77777777" w:rsidR="00901A6D" w:rsidRDefault="00C82F96">
    <w:pPr>
      <w:pStyle w:val="Rodap"/>
    </w:pPr>
    <w:r>
      <w:t>________________________________________________________________________________</w:t>
    </w:r>
  </w:p>
  <w:p w14:paraId="51EFECD8" w14:textId="77777777" w:rsidR="00901A6D" w:rsidRDefault="00C82F9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9F90" w14:textId="77777777" w:rsidR="00D431BC" w:rsidRDefault="00D431BC">
      <w:pPr>
        <w:spacing w:after="0" w:line="240" w:lineRule="auto"/>
      </w:pPr>
      <w:r>
        <w:separator/>
      </w:r>
    </w:p>
  </w:footnote>
  <w:footnote w:type="continuationSeparator" w:id="0">
    <w:p w14:paraId="71E474B6" w14:textId="77777777" w:rsidR="00D431BC" w:rsidRDefault="00D4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C32E" w14:textId="77777777" w:rsidR="00901A6D" w:rsidRDefault="00C82F96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D577FE6" wp14:editId="20D2A6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1A597C9A" w14:textId="77777777" w:rsidR="00901A6D" w:rsidRDefault="00C82F96">
    <w:pPr>
      <w:pStyle w:val="Ttulo1"/>
    </w:pPr>
    <w:r>
      <w:rPr>
        <w:sz w:val="22"/>
      </w:rPr>
      <w:t xml:space="preserve">                        ESTADO DE SÃO PAULO</w:t>
    </w:r>
  </w:p>
  <w:p w14:paraId="760DDEF5" w14:textId="77777777" w:rsidR="00901A6D" w:rsidRDefault="00C82F9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2F53FE" w14:textId="77777777" w:rsidR="00901A6D" w:rsidRDefault="00901A6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3c1e5a0096429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C33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1B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E198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623bfa7-37c3-4f20-944d-9e0eda05825e.png" Id="R7d03bd69c7e94a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623bfa7-37c3-4f20-944d-9e0eda05825e.png" Id="R8d3c1e5a009642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Claudio Meskan</cp:lastModifiedBy>
  <cp:revision>2</cp:revision>
  <cp:lastPrinted>2020-06-08T15:10:00Z</cp:lastPrinted>
  <dcterms:created xsi:type="dcterms:W3CDTF">2020-08-24T13:07:00Z</dcterms:created>
  <dcterms:modified xsi:type="dcterms:W3CDTF">2020-08-24T13:07:00Z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