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A312F" w:rsidP="002A312F" w14:paraId="3C5EEA2D" w14:textId="77777777">
      <w:permStart w:id="0" w:edGrp="everyone"/>
    </w:p>
    <w:p w:rsidR="002A312F" w:rsidRPr="0058044E" w:rsidP="002A312F" w14:paraId="204AA042" w14:textId="77777777">
      <w:pPr>
        <w:rPr>
          <w:b/>
          <w:bCs/>
        </w:rPr>
      </w:pPr>
      <w:r w:rsidRPr="0058044E">
        <w:rPr>
          <w:b/>
          <w:bCs/>
        </w:rPr>
        <w:t>Requerimento</w:t>
      </w:r>
    </w:p>
    <w:p w:rsidR="002A312F" w:rsidP="002A312F" w14:paraId="69F2CAA2" w14:textId="77777777"/>
    <w:p w:rsidR="002A312F" w:rsidP="0058044E" w14:paraId="22548DB5" w14:textId="2AE4352F">
      <w:pPr>
        <w:jc w:val="right"/>
      </w:pPr>
      <w:r>
        <w:t xml:space="preserve">Sumaré, </w:t>
      </w:r>
      <w:r w:rsidR="00D60F51">
        <w:t>1</w:t>
      </w:r>
      <w:r w:rsidR="000638BF">
        <w:t>8</w:t>
      </w:r>
      <w:r w:rsidR="00083C40">
        <w:t xml:space="preserve"> de maio</w:t>
      </w:r>
      <w:r>
        <w:t xml:space="preserve"> de 20</w:t>
      </w:r>
      <w:r w:rsidR="00083C40">
        <w:t>26</w:t>
      </w:r>
      <w:r>
        <w:t>.</w:t>
      </w:r>
    </w:p>
    <w:p w:rsidR="002A312F" w:rsidP="002A312F" w14:paraId="20CD1EF7" w14:textId="77777777"/>
    <w:p w:rsidR="002A312F" w:rsidRPr="0058044E" w:rsidP="00E973CF" w14:paraId="70A31EDC" w14:textId="34D45AE0">
      <w:pPr>
        <w:spacing w:after="0"/>
        <w:rPr>
          <w:b/>
          <w:bCs/>
        </w:rPr>
      </w:pPr>
      <w:r w:rsidRPr="0058044E">
        <w:rPr>
          <w:b/>
          <w:bCs/>
        </w:rPr>
        <w:t>Ao Exmo. Sr.</w:t>
      </w:r>
      <w:r w:rsidR="00E92317">
        <w:rPr>
          <w:b/>
          <w:bCs/>
        </w:rPr>
        <w:t xml:space="preserve"> </w:t>
      </w:r>
      <w:r w:rsidRPr="0058044E">
        <w:rPr>
          <w:b/>
          <w:bCs/>
        </w:rPr>
        <w:t>Hélio Silva</w:t>
      </w:r>
    </w:p>
    <w:p w:rsidR="002A312F" w:rsidRPr="0058044E" w:rsidP="00E973CF" w14:paraId="3CE3E385" w14:textId="77777777">
      <w:pPr>
        <w:spacing w:after="0"/>
        <w:rPr>
          <w:b/>
          <w:bCs/>
        </w:rPr>
      </w:pPr>
      <w:r w:rsidRPr="0058044E">
        <w:rPr>
          <w:b/>
          <w:bCs/>
        </w:rPr>
        <w:t>Presidente da Câmara Municipal de Sumaré</w:t>
      </w:r>
    </w:p>
    <w:p w:rsidR="002A312F" w:rsidP="002A312F" w14:paraId="0D9C3A10" w14:textId="77777777"/>
    <w:p w:rsidR="00D60F51" w:rsidP="002A312F" w14:paraId="5A48BC94" w14:textId="5A54CBC2">
      <w:pPr>
        <w:rPr>
          <w:b/>
          <w:bCs/>
        </w:rPr>
      </w:pPr>
      <w:r w:rsidRPr="0058044E">
        <w:rPr>
          <w:b/>
          <w:bCs/>
        </w:rPr>
        <w:t xml:space="preserve">Assunto: </w:t>
      </w:r>
      <w:r w:rsidR="00083C40">
        <w:rPr>
          <w:b/>
          <w:bCs/>
        </w:rPr>
        <w:t>Concessão</w:t>
      </w:r>
      <w:r w:rsidRPr="0058044E">
        <w:rPr>
          <w:b/>
          <w:bCs/>
        </w:rPr>
        <w:t xml:space="preserve"> de</w:t>
      </w:r>
      <w:r w:rsidR="00083C40">
        <w:rPr>
          <w:b/>
          <w:bCs/>
        </w:rPr>
        <w:t xml:space="preserve"> </w:t>
      </w:r>
      <w:r w:rsidRPr="000638BF" w:rsidR="000638BF">
        <w:rPr>
          <w:b/>
          <w:bCs/>
        </w:rPr>
        <w:t>Medalha Antônio José Malaquias</w:t>
      </w:r>
      <w:r w:rsidRPr="004D3626" w:rsidR="004D3626">
        <w:t xml:space="preserve"> </w:t>
      </w:r>
      <w:r w:rsidRPr="004D3626" w:rsidR="004D3626">
        <w:rPr>
          <w:b/>
          <w:bCs/>
        </w:rPr>
        <w:t xml:space="preserve">à Sra. Cristina </w:t>
      </w:r>
      <w:r w:rsidRPr="004D3626" w:rsidR="004D3626">
        <w:rPr>
          <w:b/>
          <w:bCs/>
        </w:rPr>
        <w:t>Selvestrini</w:t>
      </w:r>
      <w:r>
        <w:rPr>
          <w:b/>
          <w:bCs/>
        </w:rPr>
        <w:t>.</w:t>
      </w:r>
    </w:p>
    <w:p w:rsidR="00D60F51" w:rsidP="002A312F" w14:paraId="083BC008" w14:textId="77777777">
      <w:pPr>
        <w:rPr>
          <w:b/>
          <w:bCs/>
        </w:rPr>
      </w:pPr>
    </w:p>
    <w:p w:rsidR="002A312F" w:rsidP="002A312F" w14:paraId="7C468AB6" w14:textId="77777777"/>
    <w:p w:rsidR="002A312F" w:rsidP="002A312F" w14:paraId="39446998" w14:textId="77777777">
      <w:r>
        <w:t>Excelentíssimo Senhor,</w:t>
      </w:r>
    </w:p>
    <w:p w:rsidR="005D1404" w:rsidP="00D60F51" w14:paraId="7394ED81" w14:textId="521B938E">
      <w:pPr>
        <w:ind w:firstLine="708"/>
        <w:jc w:val="both"/>
      </w:pPr>
      <w:r>
        <w:t>Venho, por meio deste, requerer a entrega d</w:t>
      </w:r>
      <w:r w:rsidR="00D60F51">
        <w:t>e</w:t>
      </w:r>
      <w:r w:rsidR="00D56F50">
        <w:t xml:space="preserve"> </w:t>
      </w:r>
      <w:r w:rsidRPr="000638BF" w:rsidR="000638BF">
        <w:t xml:space="preserve">Medalha Antônio José Malaquias </w:t>
      </w:r>
      <w:r w:rsidRPr="00D60F51" w:rsidR="00D60F51">
        <w:t>à Sra.</w:t>
      </w:r>
      <w:r>
        <w:t xml:space="preserve"> </w:t>
      </w:r>
      <w:r w:rsidRPr="005D1404">
        <w:t xml:space="preserve">Cristina </w:t>
      </w:r>
      <w:r w:rsidRPr="005D1404">
        <w:t>Selvestrini</w:t>
      </w:r>
      <w:r w:rsidRPr="00D60F51" w:rsidR="00D60F51">
        <w:t xml:space="preserve">, homenagem </w:t>
      </w:r>
      <w:r w:rsidRPr="005D1404">
        <w:t>destinada a representantes de entidades ligadas ao setor agrícola, membros de associações de produtores rurais, instituições de ensino e pesquisa agropecuária, pessoas com atuação na área do agronegócio que tenham demonstrado excelência, dedicação ou inovação em suas atividades, pessoas que atuem na promoção do desenvolvimento agrícola sustentável, na valorização do produtor rural e no fortalecimento da economia agrícola do município.</w:t>
      </w:r>
    </w:p>
    <w:p w:rsidR="002A312F" w:rsidP="00D60F51" w14:paraId="0F6A0767" w14:textId="7D89C88B">
      <w:pPr>
        <w:ind w:firstLine="708"/>
        <w:jc w:val="both"/>
      </w:pPr>
      <w:r>
        <w:t>Segue em documento anexo a biografia d</w:t>
      </w:r>
      <w:r w:rsidR="00D56F50">
        <w:t>a</w:t>
      </w:r>
      <w:r>
        <w:t xml:space="preserve"> homenagead</w:t>
      </w:r>
      <w:r w:rsidR="00D56F50">
        <w:t>a</w:t>
      </w:r>
      <w:r>
        <w:t>.</w:t>
      </w:r>
    </w:p>
    <w:p w:rsidR="002A312F" w:rsidP="002A312F" w14:paraId="71AAA8A5" w14:textId="77777777"/>
    <w:p w:rsidR="002A312F" w:rsidRPr="00E973CF" w:rsidP="002A312F" w14:paraId="3B14C4EB" w14:textId="77777777">
      <w:r>
        <w:t xml:space="preserve">Atenciosamente, </w:t>
      </w:r>
    </w:p>
    <w:p w:rsidR="00E973CF" w:rsidRPr="00E973CF" w:rsidP="00E973CF" w14:paraId="5DB47ADD" w14:textId="77777777">
      <w:pPr>
        <w:spacing w:after="0" w:line="240" w:lineRule="auto"/>
        <w:jc w:val="center"/>
      </w:pPr>
      <w:r w:rsidRPr="00E973CF">
        <w:rPr>
          <w:b/>
          <w:bCs/>
          <w:noProof/>
        </w:rPr>
        <w:drawing>
          <wp:anchor distT="0" distB="0" distL="114300" distR="114300" simplePos="0" relativeHeight="251658240" behindDoc="0" locked="0" layoutInCell="1" allowOverlap="1">
            <wp:simplePos x="0" y="0"/>
            <wp:positionH relativeFrom="column">
              <wp:posOffset>1656080</wp:posOffset>
            </wp:positionH>
            <wp:positionV relativeFrom="paragraph">
              <wp:posOffset>111760</wp:posOffset>
            </wp:positionV>
            <wp:extent cx="2538095" cy="636270"/>
            <wp:effectExtent l="0" t="0" r="0" b="0"/>
            <wp:wrapNone/>
            <wp:docPr id="112713773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0481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80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73CF" w:rsidRPr="00E973CF" w:rsidP="00E973CF" w14:paraId="6FDA6625" w14:textId="77777777">
      <w:pPr>
        <w:spacing w:after="0" w:line="240" w:lineRule="auto"/>
        <w:jc w:val="center"/>
      </w:pPr>
    </w:p>
    <w:p w:rsidR="00E973CF" w:rsidRPr="00E973CF" w:rsidP="00E973CF" w14:paraId="288D8EEE" w14:textId="77777777">
      <w:pPr>
        <w:spacing w:after="0" w:line="240" w:lineRule="auto"/>
        <w:jc w:val="center"/>
      </w:pPr>
    </w:p>
    <w:p w:rsidR="00E973CF" w:rsidRPr="00E973CF" w:rsidP="00E973CF" w14:paraId="59B1131B" w14:textId="77777777">
      <w:pPr>
        <w:spacing w:after="0" w:line="240" w:lineRule="auto"/>
        <w:jc w:val="both"/>
      </w:pPr>
    </w:p>
    <w:p w:rsidR="00E973CF" w:rsidRPr="00E973CF" w:rsidP="00E973CF" w14:paraId="7936DA0E" w14:textId="77777777">
      <w:pPr>
        <w:spacing w:after="0" w:line="240" w:lineRule="auto"/>
        <w:jc w:val="center"/>
        <w:rPr>
          <w:b/>
          <w:bCs/>
        </w:rPr>
      </w:pPr>
      <w:r w:rsidRPr="00E973CF">
        <w:rPr>
          <w:b/>
          <w:bCs/>
        </w:rPr>
        <w:t>NEY DO GÁS</w:t>
      </w:r>
    </w:p>
    <w:p w:rsidR="00E973CF" w:rsidRPr="00E973CF" w:rsidP="00E973CF" w14:paraId="485856D4" w14:textId="77777777">
      <w:pPr>
        <w:spacing w:after="0" w:line="240" w:lineRule="auto"/>
        <w:jc w:val="center"/>
        <w:rPr>
          <w:b/>
          <w:bCs/>
        </w:rPr>
      </w:pPr>
      <w:r w:rsidRPr="00E973CF">
        <w:rPr>
          <w:b/>
          <w:bCs/>
        </w:rPr>
        <w:t>VEREADOR</w:t>
      </w:r>
    </w:p>
    <w:p w:rsidR="00E973CF" w:rsidRPr="00E973CF" w:rsidP="00E973CF" w14:paraId="0007D3B8" w14:textId="77777777">
      <w:pPr>
        <w:spacing w:after="0" w:line="240" w:lineRule="auto"/>
        <w:jc w:val="center"/>
        <w:rPr>
          <w:b/>
          <w:bCs/>
        </w:rPr>
      </w:pPr>
      <w:r w:rsidRPr="00E973CF">
        <w:rPr>
          <w:b/>
          <w:bCs/>
        </w:rPr>
        <w:t xml:space="preserve">PARTIDO VERDE – PV </w:t>
      </w:r>
    </w:p>
    <w:p w:rsidR="002A312F" w:rsidRPr="00E973CF" w:rsidP="00E973CF" w14:paraId="0778B642" w14:textId="4751DF02"/>
    <w:p w:rsidR="002A312F" w:rsidRPr="00E973CF" w:rsidP="002A312F" w14:paraId="3CF4B65A" w14:textId="77777777"/>
    <w:p w:rsidR="002A312F" w:rsidP="002A312F" w14:paraId="13047343" w14:textId="77777777"/>
    <w:p w:rsidR="00D56F50" w:rsidP="002A312F" w14:paraId="0F334F52" w14:textId="77777777"/>
    <w:p w:rsidR="00D56F50" w:rsidP="002A312F" w14:paraId="6D06D356" w14:textId="77777777"/>
    <w:p w:rsidR="00E973CF" w:rsidP="002A312F" w14:paraId="725E91B6" w14:textId="77777777"/>
    <w:p w:rsidR="008C4A8D" w:rsidP="00E973CF" w14:paraId="0FDCAA15" w14:textId="77777777">
      <w:pPr>
        <w:spacing w:after="0" w:line="240" w:lineRule="auto"/>
        <w:jc w:val="center"/>
        <w:rPr>
          <w:b/>
          <w:bCs/>
        </w:rPr>
      </w:pPr>
    </w:p>
    <w:p w:rsidR="00F477E7" w:rsidP="00E973CF" w14:paraId="6258AD94" w14:textId="77777777">
      <w:pPr>
        <w:spacing w:after="0" w:line="240" w:lineRule="auto"/>
        <w:jc w:val="center"/>
        <w:rPr>
          <w:b/>
          <w:bCs/>
        </w:rPr>
      </w:pPr>
    </w:p>
    <w:p w:rsidR="00AD196B" w:rsidP="00E973CF" w14:paraId="06601D3E" w14:textId="77777777">
      <w:pPr>
        <w:spacing w:after="0" w:line="240" w:lineRule="auto"/>
        <w:jc w:val="center"/>
        <w:rPr>
          <w:b/>
          <w:bCs/>
        </w:rPr>
      </w:pPr>
    </w:p>
    <w:p w:rsidR="002A312F" w:rsidRPr="00E973CF" w:rsidP="00E973CF" w14:paraId="2ECC4446" w14:textId="310D718E">
      <w:pPr>
        <w:spacing w:after="0" w:line="240" w:lineRule="auto"/>
        <w:jc w:val="center"/>
        <w:rPr>
          <w:b/>
          <w:bCs/>
        </w:rPr>
      </w:pPr>
      <w:r w:rsidRPr="00E973CF">
        <w:rPr>
          <w:b/>
          <w:bCs/>
        </w:rPr>
        <w:t>ANEXO</w:t>
      </w:r>
    </w:p>
    <w:p w:rsidR="00D56F50" w:rsidP="00E973CF" w14:paraId="2A52A134" w14:textId="5FCA5584">
      <w:pPr>
        <w:spacing w:after="0" w:line="240" w:lineRule="auto"/>
        <w:jc w:val="center"/>
        <w:rPr>
          <w:b/>
          <w:bCs/>
        </w:rPr>
      </w:pPr>
      <w:r w:rsidRPr="00E973CF">
        <w:rPr>
          <w:b/>
          <w:bCs/>
        </w:rPr>
        <w:t xml:space="preserve">Biografia </w:t>
      </w:r>
      <w:r w:rsidR="00D60F51">
        <w:rPr>
          <w:b/>
          <w:bCs/>
        </w:rPr>
        <w:t xml:space="preserve">da </w:t>
      </w:r>
      <w:r w:rsidRPr="000638BF" w:rsidR="000638BF">
        <w:rPr>
          <w:b/>
          <w:bCs/>
        </w:rPr>
        <w:t xml:space="preserve">Sra. Cristina </w:t>
      </w:r>
      <w:r w:rsidRPr="000638BF" w:rsidR="000638BF">
        <w:rPr>
          <w:b/>
          <w:bCs/>
        </w:rPr>
        <w:t>Selvestrini</w:t>
      </w:r>
    </w:p>
    <w:p w:rsidR="00D56F50" w:rsidP="00D56F50" w14:paraId="5DF19D86" w14:textId="1A23434B">
      <w:pPr>
        <w:spacing w:after="0" w:line="240" w:lineRule="auto"/>
        <w:jc w:val="center"/>
        <w:rPr>
          <w:b/>
          <w:bCs/>
        </w:rPr>
      </w:pPr>
      <w:r w:rsidRPr="00E973CF">
        <w:rPr>
          <w:b/>
          <w:bCs/>
        </w:rPr>
        <w:t>Homenagead</w:t>
      </w:r>
      <w:r>
        <w:rPr>
          <w:b/>
          <w:bCs/>
        </w:rPr>
        <w:t>a</w:t>
      </w:r>
      <w:r w:rsidRPr="00E973CF">
        <w:rPr>
          <w:b/>
          <w:bCs/>
        </w:rPr>
        <w:t xml:space="preserve"> com </w:t>
      </w:r>
      <w:r w:rsidRPr="000638BF" w:rsidR="000638BF">
        <w:rPr>
          <w:b/>
          <w:bCs/>
        </w:rPr>
        <w:t>Medalha Antônio José Malaquias</w:t>
      </w:r>
    </w:p>
    <w:p w:rsidR="00EE152E" w:rsidP="00754A27" w14:paraId="7EEACA76" w14:textId="77777777">
      <w:pPr>
        <w:spacing w:after="0" w:line="240" w:lineRule="auto"/>
        <w:jc w:val="both"/>
      </w:pPr>
    </w:p>
    <w:p w:rsidR="00F477E7" w:rsidP="00754A27" w14:paraId="6FA764CB" w14:textId="77777777">
      <w:pPr>
        <w:spacing w:after="0" w:line="240" w:lineRule="auto"/>
        <w:jc w:val="both"/>
      </w:pPr>
    </w:p>
    <w:p w:rsidR="000638BF" w:rsidP="000638BF" w14:paraId="698DDB2C" w14:textId="77777777">
      <w:pPr>
        <w:spacing w:after="0" w:line="240" w:lineRule="auto"/>
        <w:ind w:firstLine="708"/>
        <w:jc w:val="both"/>
      </w:pPr>
      <w:r>
        <w:t xml:space="preserve">Cristina </w:t>
      </w:r>
      <w:r>
        <w:t>Selvestrini</w:t>
      </w:r>
      <w:r>
        <w:t xml:space="preserve"> é Engenheira Agrônoma, formada pela Universidade Adventista de São Paulo (UNASP), destacando-se por sua dedicação ao desenvolvimento técnico e científico voltado ao agronegócio e à inovação agrícola.</w:t>
      </w:r>
    </w:p>
    <w:p w:rsidR="000638BF" w:rsidP="000638BF" w14:paraId="021E0ED7" w14:textId="77777777">
      <w:pPr>
        <w:spacing w:after="0" w:line="240" w:lineRule="auto"/>
        <w:jc w:val="both"/>
      </w:pPr>
    </w:p>
    <w:p w:rsidR="000638BF" w:rsidP="000638BF" w14:paraId="562BF824" w14:textId="47153AB1">
      <w:pPr>
        <w:spacing w:after="0" w:line="240" w:lineRule="auto"/>
        <w:ind w:firstLine="708"/>
        <w:jc w:val="both"/>
      </w:pPr>
      <w:r>
        <w:t>Durante sua formação acadêmica, atuou em projetos relacionados à manutenção de casas de vegetação, montagem e avaliação de ensaios agrícolas e validação de tecnologias aplicadas às culturas de soja, milho, cana-de-açúcar e feijão, demonstrando competência na integração entre conhecimento técnico e soluções práticas para o setor.</w:t>
      </w:r>
    </w:p>
    <w:p w:rsidR="000638BF" w:rsidP="000638BF" w14:paraId="6FDB5318" w14:textId="77777777">
      <w:pPr>
        <w:spacing w:after="0" w:line="240" w:lineRule="auto"/>
        <w:jc w:val="both"/>
      </w:pPr>
    </w:p>
    <w:p w:rsidR="000638BF" w:rsidP="000638BF" w14:paraId="4C0FC4A4" w14:textId="6E826C79">
      <w:pPr>
        <w:spacing w:after="0" w:line="240" w:lineRule="auto"/>
        <w:ind w:firstLine="708"/>
        <w:jc w:val="both"/>
      </w:pPr>
      <w:r>
        <w:t>Também desenvolveu importante trabalho junto à empresa Funghi e Flora, participando de pesquisas e experimentos ligados à produção de sementes de fungos, controle de matrizes fúngicas e desenvolvimento de linhagens mais produtivas d</w:t>
      </w:r>
      <w:r w:rsidR="00B227C6">
        <w:t>os</w:t>
      </w:r>
      <w:r>
        <w:t xml:space="preserve"> micélios de cogumelos, contribuindo para o avanço de técnicas biotecnológicas aplicadas à produção agrícola.</w:t>
      </w:r>
    </w:p>
    <w:p w:rsidR="000638BF" w:rsidP="000638BF" w14:paraId="13F7AA69" w14:textId="77777777">
      <w:pPr>
        <w:spacing w:after="0" w:line="240" w:lineRule="auto"/>
        <w:jc w:val="both"/>
      </w:pPr>
    </w:p>
    <w:p w:rsidR="000638BF" w:rsidP="000638BF" w14:paraId="1F514807" w14:textId="77777777">
      <w:pPr>
        <w:spacing w:after="0" w:line="240" w:lineRule="auto"/>
        <w:ind w:firstLine="708"/>
        <w:jc w:val="both"/>
      </w:pPr>
      <w:r>
        <w:t>Além da atuação técnica, possui experiência em gestão administrativa e nutrição, destacando-se pela capacidade de liderança, organização e planejamento, características que fortaleceram sua trajetória profissional multidisciplinar.</w:t>
      </w:r>
    </w:p>
    <w:p w:rsidR="000638BF" w:rsidP="000638BF" w14:paraId="0C44EBC5" w14:textId="77777777">
      <w:pPr>
        <w:spacing w:after="0" w:line="240" w:lineRule="auto"/>
        <w:jc w:val="both"/>
      </w:pPr>
    </w:p>
    <w:p w:rsidR="000638BF" w:rsidP="000638BF" w14:paraId="4B159306" w14:textId="77777777">
      <w:pPr>
        <w:spacing w:after="0" w:line="240" w:lineRule="auto"/>
        <w:ind w:firstLine="708"/>
        <w:jc w:val="both"/>
      </w:pPr>
      <w:r>
        <w:t>Atualmente, atua como empreendedora no segmento de suplementos naturais, com foco na comercialização do extrato do cogumelo Juba de Leão (</w:t>
      </w:r>
      <w:r>
        <w:t>Hericium</w:t>
      </w:r>
      <w:r>
        <w:t xml:space="preserve"> </w:t>
      </w:r>
      <w:r>
        <w:t>erinaceus</w:t>
      </w:r>
      <w:r>
        <w:t>), produto reconhecido por suas propriedades neuroprotetoras e antioxidantes, contribuindo para a valorização de soluções naturais e inovadoras ligadas à saúde e à biotecnologia.</w:t>
      </w:r>
    </w:p>
    <w:p w:rsidR="000638BF" w:rsidP="000638BF" w14:paraId="15B61856" w14:textId="77777777">
      <w:pPr>
        <w:spacing w:after="0" w:line="240" w:lineRule="auto"/>
        <w:jc w:val="both"/>
      </w:pPr>
    </w:p>
    <w:p w:rsidR="000638BF" w:rsidP="000638BF" w14:paraId="22B7A90A" w14:textId="0E4C6A1D">
      <w:pPr>
        <w:spacing w:after="0" w:line="240" w:lineRule="auto"/>
        <w:ind w:firstLine="708"/>
        <w:jc w:val="both"/>
        <w:rPr>
          <w:b/>
          <w:bCs/>
          <w:noProof/>
        </w:rPr>
      </w:pPr>
      <w:r>
        <w:t>Sua trajetória evidencia comprometimento com a inovação, conhecimento técnico e fortalecimento do</w:t>
      </w:r>
      <w:r w:rsidR="00533AC4">
        <w:t xml:space="preserve"> setor agrícola</w:t>
      </w:r>
      <w:r>
        <w:t xml:space="preserve">, </w:t>
      </w:r>
      <w:r w:rsidR="00533AC4">
        <w:t xml:space="preserve">fazendo </w:t>
      </w:r>
      <w:r>
        <w:t>jus</w:t>
      </w:r>
      <w:r w:rsidR="00533AC4">
        <w:t xml:space="preserve"> à indicação de seu nome par</w:t>
      </w:r>
      <w:r>
        <w:t>a concessão da Medalha Antônio José Malaquias, em reconhecimento à sua dedicação e contribuição ao desenvolvimento do setor no Município de Sumaré.</w:t>
      </w:r>
    </w:p>
    <w:p w:rsidR="000638BF" w:rsidP="000638BF" w14:paraId="7E5C3DF7" w14:textId="77777777">
      <w:pPr>
        <w:spacing w:after="0" w:line="240" w:lineRule="auto"/>
        <w:ind w:firstLine="708"/>
        <w:jc w:val="both"/>
        <w:rPr>
          <w:b/>
          <w:bCs/>
          <w:noProof/>
        </w:rPr>
      </w:pPr>
    </w:p>
    <w:p w:rsidR="00754A27" w:rsidRPr="00083C40" w:rsidP="000638BF" w14:paraId="7C484720" w14:textId="7ADCA96A">
      <w:pPr>
        <w:spacing w:after="0" w:line="240" w:lineRule="auto"/>
        <w:ind w:firstLine="708"/>
        <w:jc w:val="both"/>
      </w:pPr>
      <w:r w:rsidRPr="00E973CF">
        <w:rPr>
          <w:b/>
          <w:bCs/>
          <w:noProof/>
        </w:rPr>
        <w:drawing>
          <wp:anchor distT="0" distB="0" distL="114300" distR="114300" simplePos="0" relativeHeight="251659264" behindDoc="0" locked="0" layoutInCell="1" allowOverlap="1">
            <wp:simplePos x="0" y="0"/>
            <wp:positionH relativeFrom="column">
              <wp:posOffset>1656080</wp:posOffset>
            </wp:positionH>
            <wp:positionV relativeFrom="paragraph">
              <wp:posOffset>90805</wp:posOffset>
            </wp:positionV>
            <wp:extent cx="2538095" cy="636270"/>
            <wp:effectExtent l="0" t="0" r="0" b="0"/>
            <wp:wrapNone/>
            <wp:docPr id="149406584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46977"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80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4A27" w:rsidP="00843F8A" w14:paraId="25E1A999" w14:textId="11F6ED0B">
      <w:pPr>
        <w:spacing w:after="0" w:line="240" w:lineRule="auto"/>
        <w:jc w:val="center"/>
      </w:pPr>
    </w:p>
    <w:p w:rsidR="00843F8A" w:rsidRPr="00E973CF" w:rsidP="00843F8A" w14:paraId="34E0671D" w14:textId="47C87F3D">
      <w:pPr>
        <w:spacing w:after="0" w:line="240" w:lineRule="auto"/>
        <w:jc w:val="center"/>
      </w:pPr>
    </w:p>
    <w:p w:rsidR="00843F8A" w:rsidRPr="00E973CF" w:rsidP="00843F8A" w14:paraId="1FE08EC4" w14:textId="77777777">
      <w:pPr>
        <w:spacing w:after="0" w:line="240" w:lineRule="auto"/>
        <w:jc w:val="both"/>
      </w:pPr>
    </w:p>
    <w:p w:rsidR="00843F8A" w:rsidRPr="00E973CF" w:rsidP="00843F8A" w14:paraId="04D1B6C5" w14:textId="77777777">
      <w:pPr>
        <w:spacing w:after="0" w:line="240" w:lineRule="auto"/>
        <w:jc w:val="center"/>
        <w:rPr>
          <w:b/>
          <w:bCs/>
        </w:rPr>
      </w:pPr>
      <w:r w:rsidRPr="00E973CF">
        <w:rPr>
          <w:b/>
          <w:bCs/>
        </w:rPr>
        <w:t>NEY DO GÁS</w:t>
      </w:r>
    </w:p>
    <w:p w:rsidR="00843F8A" w:rsidRPr="00E973CF" w:rsidP="00843F8A" w14:paraId="7C5D5491" w14:textId="77777777">
      <w:pPr>
        <w:spacing w:after="0" w:line="240" w:lineRule="auto"/>
        <w:jc w:val="center"/>
        <w:rPr>
          <w:b/>
          <w:bCs/>
        </w:rPr>
      </w:pPr>
      <w:r w:rsidRPr="00E973CF">
        <w:rPr>
          <w:b/>
          <w:bCs/>
        </w:rPr>
        <w:t>VEREADOR</w:t>
      </w:r>
    </w:p>
    <w:p w:rsidR="00E973CF" w:rsidP="00EF6739" w14:paraId="4CFB07FF" w14:textId="5AAA6A02">
      <w:pPr>
        <w:spacing w:after="0" w:line="240" w:lineRule="auto"/>
        <w:jc w:val="center"/>
      </w:pPr>
      <w:r w:rsidRPr="00E973CF">
        <w:rPr>
          <w:b/>
          <w:bCs/>
        </w:rPr>
        <w:t xml:space="preserve">PARTIDO VERDE – PV </w:t>
      </w:r>
      <w:r w:rsidR="00EF6739">
        <w:rPr>
          <w:b/>
          <w:bCs/>
        </w:rPr>
        <w:t xml:space="preserve"> </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241924"/>
    <w:multiLevelType w:val="hybridMultilevel"/>
    <w:tmpl w:val="4D701358"/>
    <w:lvl w:ilvl="0">
      <w:start w:val="1"/>
      <w:numFmt w:val="bullet"/>
      <w:lvlText w:val=""/>
      <w:lvlJc w:val="left"/>
      <w:pPr>
        <w:ind w:left="1068" w:hanging="360"/>
      </w:pPr>
      <w:rPr>
        <w:rFonts w:ascii="Wingdings" w:hAnsi="Wingdings"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5A5C"/>
    <w:rsid w:val="00023A35"/>
    <w:rsid w:val="00037384"/>
    <w:rsid w:val="0004415F"/>
    <w:rsid w:val="00046048"/>
    <w:rsid w:val="0006035A"/>
    <w:rsid w:val="000633C5"/>
    <w:rsid w:val="000638BF"/>
    <w:rsid w:val="000654D5"/>
    <w:rsid w:val="00083C40"/>
    <w:rsid w:val="00084EFF"/>
    <w:rsid w:val="000A2BFC"/>
    <w:rsid w:val="000D2BDC"/>
    <w:rsid w:val="000E7736"/>
    <w:rsid w:val="00104AAA"/>
    <w:rsid w:val="0012243A"/>
    <w:rsid w:val="0015657E"/>
    <w:rsid w:val="00156CF8"/>
    <w:rsid w:val="001657D9"/>
    <w:rsid w:val="00166653"/>
    <w:rsid w:val="00172131"/>
    <w:rsid w:val="001A48E2"/>
    <w:rsid w:val="001C73CD"/>
    <w:rsid w:val="001E3C7A"/>
    <w:rsid w:val="001F4902"/>
    <w:rsid w:val="001F7E5C"/>
    <w:rsid w:val="0021749D"/>
    <w:rsid w:val="00222ED5"/>
    <w:rsid w:val="0023703C"/>
    <w:rsid w:val="002752A6"/>
    <w:rsid w:val="00287951"/>
    <w:rsid w:val="002A312F"/>
    <w:rsid w:val="002E7430"/>
    <w:rsid w:val="003604A6"/>
    <w:rsid w:val="00382400"/>
    <w:rsid w:val="003B0CFA"/>
    <w:rsid w:val="003B2120"/>
    <w:rsid w:val="003C4CCA"/>
    <w:rsid w:val="003E2FE4"/>
    <w:rsid w:val="00424C0D"/>
    <w:rsid w:val="0044228C"/>
    <w:rsid w:val="00460A32"/>
    <w:rsid w:val="004A3701"/>
    <w:rsid w:val="004B2CC9"/>
    <w:rsid w:val="004D3626"/>
    <w:rsid w:val="004F4894"/>
    <w:rsid w:val="004F5022"/>
    <w:rsid w:val="0051286F"/>
    <w:rsid w:val="0052435E"/>
    <w:rsid w:val="00533AC4"/>
    <w:rsid w:val="0058044E"/>
    <w:rsid w:val="005B3A6F"/>
    <w:rsid w:val="005C72E9"/>
    <w:rsid w:val="005D1404"/>
    <w:rsid w:val="00601B0A"/>
    <w:rsid w:val="00626437"/>
    <w:rsid w:val="006272D9"/>
    <w:rsid w:val="00632FA0"/>
    <w:rsid w:val="0064746D"/>
    <w:rsid w:val="00657A85"/>
    <w:rsid w:val="006A30D0"/>
    <w:rsid w:val="006C41A4"/>
    <w:rsid w:val="006D1E9A"/>
    <w:rsid w:val="006F38A3"/>
    <w:rsid w:val="007019A9"/>
    <w:rsid w:val="00703F7D"/>
    <w:rsid w:val="00707472"/>
    <w:rsid w:val="00721D6A"/>
    <w:rsid w:val="007233A8"/>
    <w:rsid w:val="00731672"/>
    <w:rsid w:val="00754A27"/>
    <w:rsid w:val="0078622C"/>
    <w:rsid w:val="007959B4"/>
    <w:rsid w:val="007960D7"/>
    <w:rsid w:val="007B2A13"/>
    <w:rsid w:val="00801D7B"/>
    <w:rsid w:val="00814521"/>
    <w:rsid w:val="00822396"/>
    <w:rsid w:val="00843F8A"/>
    <w:rsid w:val="008A3D0E"/>
    <w:rsid w:val="008A7154"/>
    <w:rsid w:val="008B36CA"/>
    <w:rsid w:val="008C2320"/>
    <w:rsid w:val="008C4A8D"/>
    <w:rsid w:val="008F43CB"/>
    <w:rsid w:val="008F4FB6"/>
    <w:rsid w:val="0091319F"/>
    <w:rsid w:val="0094614A"/>
    <w:rsid w:val="00951AAF"/>
    <w:rsid w:val="00962199"/>
    <w:rsid w:val="009B2E66"/>
    <w:rsid w:val="009E1D83"/>
    <w:rsid w:val="00A06CF2"/>
    <w:rsid w:val="00A4327C"/>
    <w:rsid w:val="00AD196B"/>
    <w:rsid w:val="00AE5B08"/>
    <w:rsid w:val="00AE6AEE"/>
    <w:rsid w:val="00B02AB3"/>
    <w:rsid w:val="00B227C6"/>
    <w:rsid w:val="00B317E8"/>
    <w:rsid w:val="00B87DCD"/>
    <w:rsid w:val="00B97705"/>
    <w:rsid w:val="00BD2A8E"/>
    <w:rsid w:val="00BE648A"/>
    <w:rsid w:val="00BF2027"/>
    <w:rsid w:val="00C00C1E"/>
    <w:rsid w:val="00C36776"/>
    <w:rsid w:val="00C54520"/>
    <w:rsid w:val="00C86FB7"/>
    <w:rsid w:val="00CA2654"/>
    <w:rsid w:val="00CA7765"/>
    <w:rsid w:val="00CC42CA"/>
    <w:rsid w:val="00CD6B58"/>
    <w:rsid w:val="00CF401E"/>
    <w:rsid w:val="00D10813"/>
    <w:rsid w:val="00D56F50"/>
    <w:rsid w:val="00D60166"/>
    <w:rsid w:val="00D60F51"/>
    <w:rsid w:val="00D647F3"/>
    <w:rsid w:val="00D87373"/>
    <w:rsid w:val="00DB5037"/>
    <w:rsid w:val="00DF7132"/>
    <w:rsid w:val="00E009BE"/>
    <w:rsid w:val="00E06A3E"/>
    <w:rsid w:val="00E10907"/>
    <w:rsid w:val="00E11669"/>
    <w:rsid w:val="00E16B64"/>
    <w:rsid w:val="00E74265"/>
    <w:rsid w:val="00E83968"/>
    <w:rsid w:val="00E92317"/>
    <w:rsid w:val="00E973CF"/>
    <w:rsid w:val="00EE152E"/>
    <w:rsid w:val="00EF04DB"/>
    <w:rsid w:val="00EF6739"/>
    <w:rsid w:val="00F45D8A"/>
    <w:rsid w:val="00F477E7"/>
    <w:rsid w:val="00F6072A"/>
    <w:rsid w:val="00F6183E"/>
    <w:rsid w:val="00F97F8C"/>
    <w:rsid w:val="00FC373C"/>
    <w:rsid w:val="00FD79EE"/>
    <w:rsid w:val="00FE448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istParagraph">
    <w:name w:val="List Paragraph"/>
    <w:basedOn w:val="Normal"/>
    <w:uiPriority w:val="34"/>
    <w:qFormat/>
    <w:locked/>
    <w:rsid w:val="00754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438</Words>
  <Characters>2369</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Nei do Gás</cp:lastModifiedBy>
  <cp:revision>14</cp:revision>
  <cp:lastPrinted>2021-02-25T18:05:00Z</cp:lastPrinted>
  <dcterms:created xsi:type="dcterms:W3CDTF">2026-05-18T12:56:00Z</dcterms:created>
  <dcterms:modified xsi:type="dcterms:W3CDTF">2026-05-18T13:53:00Z</dcterms:modified>
</cp:coreProperties>
</file>