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180A" w:rsidRPr="0024180A" w:rsidP="0024180A" w14:paraId="7449B15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24180A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24180A" w:rsidRPr="0024180A" w:rsidP="0024180A" w14:paraId="4A25768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Medalha Max Vasconcelos da Silva, honraria destinada a Defensores da Causa Animal, à </w:t>
      </w:r>
      <w:r w:rsidRPr="0024180A">
        <w:rPr>
          <w:rFonts w:ascii="Times New Roman" w:hAnsi="Times New Roman" w:cs="Times New Roman"/>
          <w:sz w:val="24"/>
          <w:szCs w:val="24"/>
        </w:rPr>
        <w:t>Srª</w:t>
      </w:r>
      <w:r w:rsidRPr="0024180A">
        <w:rPr>
          <w:rFonts w:ascii="Times New Roman" w:hAnsi="Times New Roman" w:cs="Times New Roman"/>
          <w:sz w:val="24"/>
          <w:szCs w:val="24"/>
        </w:rPr>
        <w:t>. Elizabeth Maria Luiz Santos.</w:t>
      </w:r>
    </w:p>
    <w:p w:rsidR="0024180A" w:rsidRPr="0024180A" w:rsidP="0024180A" w14:paraId="1A3FFE5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Elizabeth Maria Luiz Santos, 45 anos, mãe e avó dedicada, nasceu e cresceu em Sumaré, onde construiu sua trajetória pessoal, profissional e comunitária. Oriunda de uma família humilde da região do Bairro Matão, trilhou um caminho marcado pelo esforço, pela sensibilidade e pelo compromisso com o bem-estar coletivo — humano e animal.</w:t>
      </w:r>
    </w:p>
    <w:p w:rsidR="0024180A" w:rsidRPr="0024180A" w:rsidP="0024180A" w14:paraId="240C3FE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Formada em Medicina Veterinária há 15 anos, Elizabeth consolidou sua atuação na área ao fundar, há uma década, uma clínica veterinária no centro de nossa cidade, oferecendo atendimento responsável, ético e acessível à população. Seu trabalho clínico, porém, é apenas uma das dimensões de sua contribuição à causa animal.</w:t>
      </w:r>
    </w:p>
    <w:p w:rsidR="0024180A" w:rsidRPr="0024180A" w:rsidP="0024180A" w14:paraId="04FBFF3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Há nove anos, exerce a função de diretora clínica de uma ONG dedicada ao resgate de animais em situação de risco, atuando diretamente na recuperação, acolhimento e reabilitação de inúmeros cães e gatos vítimas de abandono, maus-tratos ou vulnerabilidade extrema. Sua atuação vai muito além da técnica: envolve cuidado, empatia e a convicção de que cada vida importa.</w:t>
      </w:r>
    </w:p>
    <w:p w:rsidR="0024180A" w:rsidRPr="0024180A" w:rsidP="0024180A" w14:paraId="5279F42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Paralelamente, Elizabeth também se dedica à comunidade humana. Como representante da associação de moradores do bairro Chácara Recreio Primavera, trabalha para fortalecer a convivência, promover melhorias e incentivar ações coletivas que elevem a qualidade de vida local. Sua visão é clara: quando a comunidade se une, todos — pessoas e animais — ganham.</w:t>
      </w:r>
    </w:p>
    <w:p w:rsidR="0024180A" w:rsidRPr="0024180A" w:rsidP="0024180A" w14:paraId="2B9992C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Sua história traduz, de forma exemplar, os valores que a Medalha Max Vasconcelos da Silva busca reconhecer: a defesa incansável dos direitos dos animais, o compromisso com o bem-estar social e a atuação voluntária que transforma realidades.</w:t>
      </w:r>
    </w:p>
    <w:p w:rsidR="0024180A" w:rsidP="0024180A" w14:paraId="3DA1B99C" w14:textId="562A8FC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 xml:space="preserve">Por sua trajetória humana, profissional e comunitária, e pela inestimável contribuição à causa animal no município de Sumaré, conto com o apoio dos nobres vereadores para a </w:t>
      </w:r>
      <w:r w:rsidRPr="0024180A">
        <w:rPr>
          <w:rFonts w:ascii="Times New Roman" w:hAnsi="Times New Roman" w:cs="Times New Roman"/>
          <w:sz w:val="24"/>
          <w:szCs w:val="24"/>
        </w:rPr>
        <w:t xml:space="preserve">aprovação da concessão da Medalha Max Vasconcelos da Silva à </w:t>
      </w:r>
      <w:r w:rsidRPr="0024180A">
        <w:rPr>
          <w:rFonts w:ascii="Times New Roman" w:hAnsi="Times New Roman" w:cs="Times New Roman"/>
          <w:sz w:val="24"/>
          <w:szCs w:val="24"/>
        </w:rPr>
        <w:t>Srª</w:t>
      </w:r>
      <w:r w:rsidRPr="0024180A">
        <w:rPr>
          <w:rFonts w:ascii="Times New Roman" w:hAnsi="Times New Roman" w:cs="Times New Roman"/>
          <w:sz w:val="24"/>
          <w:szCs w:val="24"/>
        </w:rPr>
        <w:t xml:space="preserve">. Elizabeth Maria Luiz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397510</wp:posOffset>
            </wp:positionV>
            <wp:extent cx="5850890" cy="3289300"/>
            <wp:effectExtent l="0" t="0" r="0" b="0"/>
            <wp:wrapNone/>
            <wp:docPr id="20681228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14227" name="Imagem 206812286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80A">
        <w:rPr>
          <w:rFonts w:ascii="Times New Roman" w:hAnsi="Times New Roman" w:cs="Times New Roman"/>
          <w:sz w:val="24"/>
          <w:szCs w:val="24"/>
        </w:rPr>
        <w:t>Santos.</w:t>
      </w:r>
    </w:p>
    <w:p w:rsidR="0024180A" w:rsidRPr="0024180A" w:rsidP="0024180A" w14:paraId="2AFD5B5A" w14:textId="10DABFE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4180A" w:rsidP="0024180A" w14:paraId="005A682C" w14:textId="7D691F00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24180A">
        <w:rPr>
          <w:rFonts w:ascii="Times New Roman" w:hAnsi="Times New Roman" w:cs="Times New Roman"/>
          <w:sz w:val="24"/>
          <w:szCs w:val="24"/>
        </w:rPr>
        <w:t>Sala das Sessões, 19 de maio de 2025.</w:t>
      </w:r>
    </w:p>
    <w:p w:rsidR="0024180A" w:rsidP="0024180A" w14:paraId="579BF9F7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24180A" w:rsidRPr="0024180A" w:rsidP="0024180A" w14:paraId="1B003536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24180A" w:rsidRPr="0024180A" w:rsidP="0024180A" w14:paraId="6135868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80A">
        <w:rPr>
          <w:rFonts w:ascii="Times New Roman" w:hAnsi="Times New Roman" w:cs="Times New Roman"/>
          <w:b/>
          <w:bCs/>
          <w:sz w:val="24"/>
          <w:szCs w:val="24"/>
        </w:rPr>
        <w:t xml:space="preserve">Professor Edinho </w:t>
      </w:r>
      <w:r w:rsidRPr="0024180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180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24180A" w:rsidRPr="0024180A" w:rsidP="0024180A" w14:paraId="275B12F0" w14:textId="5D77F53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24180A" w:rsidP="0024180A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180A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3382"/>
    <w:rsid w:val="00AE6AEE"/>
    <w:rsid w:val="00B20874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1853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2026-05-18T11:46:00Z</dcterms:created>
  <dcterms:modified xsi:type="dcterms:W3CDTF">2026-05-18T11:46:00Z</dcterms:modified>
</cp:coreProperties>
</file>