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180A" w:rsidRPr="0024180A" w:rsidP="0024180A" w14:paraId="7449B158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24180A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24180A" w:rsidRPr="0024180A" w:rsidP="0024180A" w14:paraId="4A25768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4180A">
        <w:rPr>
          <w:rFonts w:ascii="Times New Roman" w:hAnsi="Times New Roman" w:cs="Times New Roman"/>
          <w:sz w:val="24"/>
          <w:szCs w:val="24"/>
        </w:rPr>
        <w:t xml:space="preserve">Pelo presente e na forma regimental, requeiro que seja concedida a Medalha Max Vasconcelos da Silva, honraria destinada a Defensores da Causa Animal, à </w:t>
      </w:r>
      <w:r w:rsidRPr="0024180A">
        <w:rPr>
          <w:rFonts w:ascii="Times New Roman" w:hAnsi="Times New Roman" w:cs="Times New Roman"/>
          <w:sz w:val="24"/>
          <w:szCs w:val="24"/>
        </w:rPr>
        <w:t>Srª</w:t>
      </w:r>
      <w:r w:rsidRPr="0024180A">
        <w:rPr>
          <w:rFonts w:ascii="Times New Roman" w:hAnsi="Times New Roman" w:cs="Times New Roman"/>
          <w:sz w:val="24"/>
          <w:szCs w:val="24"/>
        </w:rPr>
        <w:t>. Elizabeth Maria Luiz Santos.</w:t>
      </w:r>
    </w:p>
    <w:p w:rsidR="0024180A" w:rsidRPr="0024180A" w:rsidP="0024180A" w14:paraId="1A3FFE52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4180A">
        <w:rPr>
          <w:rFonts w:ascii="Times New Roman" w:hAnsi="Times New Roman" w:cs="Times New Roman"/>
          <w:sz w:val="24"/>
          <w:szCs w:val="24"/>
        </w:rPr>
        <w:t>Elizabeth Maria Luiz Santos, 45 anos, mãe e avó dedicada, nasceu e cresceu em Sumaré, onde construiu sua trajetória pessoal, profissional e comunitária. Oriunda de uma família humilde da região do Bairro Matão, trilhou um caminho marcado pelo esforço, pela sensibilidade e pelo compromisso com o bem-estar coletivo — humano e animal.</w:t>
      </w:r>
    </w:p>
    <w:p w:rsidR="0024180A" w:rsidRPr="0024180A" w:rsidP="0024180A" w14:paraId="240C3FE5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4180A">
        <w:rPr>
          <w:rFonts w:ascii="Times New Roman" w:hAnsi="Times New Roman" w:cs="Times New Roman"/>
          <w:sz w:val="24"/>
          <w:szCs w:val="24"/>
        </w:rPr>
        <w:t>Formada em Medicina Veterinária há 15 anos, Elizabeth consolidou sua atuação na área ao fundar, há uma década, uma clínica veterinária no centro de nossa cidade, oferecendo atendimento responsável, ético e acessível à população. Seu trabalho clínico, porém, é apenas uma das dimensões de sua contribuição à causa animal.</w:t>
      </w:r>
    </w:p>
    <w:p w:rsidR="0024180A" w:rsidRPr="0024180A" w:rsidP="0024180A" w14:paraId="04FBFF33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4180A">
        <w:rPr>
          <w:rFonts w:ascii="Times New Roman" w:hAnsi="Times New Roman" w:cs="Times New Roman"/>
          <w:sz w:val="24"/>
          <w:szCs w:val="24"/>
        </w:rPr>
        <w:t>Há nove anos, exerce a função de diretora clínica de uma ONG dedicada ao resgate de animais em situação de risco, atuando diretamente na recuperação, acolhimento e reabilitação de inúmeros cães e gatos vítimas de abandono, maus-tratos ou vulnerabilidade extrema. Sua atuação vai muito além da técnica: envolve cuidado, empatia e a convicção de que cada vida importa.</w:t>
      </w:r>
    </w:p>
    <w:p w:rsidR="0024180A" w:rsidRPr="0024180A" w:rsidP="0024180A" w14:paraId="5279F42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4180A">
        <w:rPr>
          <w:rFonts w:ascii="Times New Roman" w:hAnsi="Times New Roman" w:cs="Times New Roman"/>
          <w:sz w:val="24"/>
          <w:szCs w:val="24"/>
        </w:rPr>
        <w:t>Paralelamente, Elizabeth também se dedica à comunidade humana. Como representante da associação de moradores do bairro Chácara Recreio Primavera, trabalha para fortalecer a convivência, promover melhorias e incentivar ações coletivas que elevem a qualidade de vida local. Sua visão é clara: quando a comunidade se une, todos — pessoas e animais — ganham.</w:t>
      </w:r>
    </w:p>
    <w:p w:rsidR="0024180A" w:rsidRPr="0024180A" w:rsidP="0024180A" w14:paraId="2B9992C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4180A">
        <w:rPr>
          <w:rFonts w:ascii="Times New Roman" w:hAnsi="Times New Roman" w:cs="Times New Roman"/>
          <w:sz w:val="24"/>
          <w:szCs w:val="24"/>
        </w:rPr>
        <w:t>Sua história traduz, de forma exemplar, os valores que a Medalha Max Vasconcelos da Silva busca reconhecer: a defesa incansável dos direitos dos animais, o compromisso com o bem-estar social e a atuação voluntária que transforma realidades.</w:t>
      </w:r>
    </w:p>
    <w:p w:rsidR="0024180A" w:rsidP="0024180A" w14:paraId="3DA1B99C" w14:textId="562A8FC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4180A">
        <w:rPr>
          <w:rFonts w:ascii="Times New Roman" w:hAnsi="Times New Roman" w:cs="Times New Roman"/>
          <w:sz w:val="24"/>
          <w:szCs w:val="24"/>
        </w:rPr>
        <w:t xml:space="preserve">Por sua trajetória humana, profissional e comunitária, e pela inestimável contribuição à causa animal no município de Sumaré, conto com o apoio dos nobres vereadores para a </w:t>
      </w:r>
      <w:r w:rsidRPr="0024180A">
        <w:rPr>
          <w:rFonts w:ascii="Times New Roman" w:hAnsi="Times New Roman" w:cs="Times New Roman"/>
          <w:sz w:val="24"/>
          <w:szCs w:val="24"/>
        </w:rPr>
        <w:t xml:space="preserve">aprovação da concessão da Medalha Max Vasconcelos da Silva à </w:t>
      </w:r>
      <w:r w:rsidRPr="0024180A">
        <w:rPr>
          <w:rFonts w:ascii="Times New Roman" w:hAnsi="Times New Roman" w:cs="Times New Roman"/>
          <w:sz w:val="24"/>
          <w:szCs w:val="24"/>
        </w:rPr>
        <w:t>Srª</w:t>
      </w:r>
      <w:r w:rsidRPr="0024180A">
        <w:rPr>
          <w:rFonts w:ascii="Times New Roman" w:hAnsi="Times New Roman" w:cs="Times New Roman"/>
          <w:sz w:val="24"/>
          <w:szCs w:val="24"/>
        </w:rPr>
        <w:t xml:space="preserve">. Elizabeth Maria Luiz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397510</wp:posOffset>
            </wp:positionV>
            <wp:extent cx="5850890" cy="3289300"/>
            <wp:effectExtent l="0" t="0" r="0" b="0"/>
            <wp:wrapNone/>
            <wp:docPr id="20681228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714227" name="Imagem 206812286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180A">
        <w:rPr>
          <w:rFonts w:ascii="Times New Roman" w:hAnsi="Times New Roman" w:cs="Times New Roman"/>
          <w:sz w:val="24"/>
          <w:szCs w:val="24"/>
        </w:rPr>
        <w:t>Santos.</w:t>
      </w:r>
    </w:p>
    <w:p w:rsidR="0024180A" w:rsidRPr="0024180A" w:rsidP="0024180A" w14:paraId="2AFD5B5A" w14:textId="10DABFEE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4180A" w:rsidP="0024180A" w14:paraId="005A682C" w14:textId="7D691F00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24180A">
        <w:rPr>
          <w:rFonts w:ascii="Times New Roman" w:hAnsi="Times New Roman" w:cs="Times New Roman"/>
          <w:sz w:val="24"/>
          <w:szCs w:val="24"/>
        </w:rPr>
        <w:t>Sala das Sessões, 19 de maio de 2025.</w:t>
      </w:r>
    </w:p>
    <w:p w:rsidR="0024180A" w:rsidP="0024180A" w14:paraId="579BF9F7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24180A" w:rsidRPr="0024180A" w:rsidP="0024180A" w14:paraId="1B003536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24180A" w:rsidRPr="0024180A" w:rsidP="0024180A" w14:paraId="6135868F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180A">
        <w:rPr>
          <w:rFonts w:ascii="Times New Roman" w:hAnsi="Times New Roman" w:cs="Times New Roman"/>
          <w:b/>
          <w:bCs/>
          <w:sz w:val="24"/>
          <w:szCs w:val="24"/>
        </w:rPr>
        <w:t xml:space="preserve">Professor Edinho </w:t>
      </w:r>
      <w:r w:rsidRPr="0024180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4180A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24180A" w:rsidRPr="0024180A" w:rsidP="0024180A" w14:paraId="275B12F0" w14:textId="5D77F53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6D1E9A" w:rsidRPr="0024180A" w:rsidP="0024180A" w14:paraId="07A8F1E3" w14:textId="33A44AA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180A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3382"/>
    <w:rsid w:val="00AE6AEE"/>
    <w:rsid w:val="00B20874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342</Words>
  <Characters>1853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2021-02-25T18:05:00Z</cp:lastPrinted>
  <dcterms:created xsi:type="dcterms:W3CDTF">2026-05-18T11:46:00Z</dcterms:created>
  <dcterms:modified xsi:type="dcterms:W3CDTF">2026-05-18T11:46:00Z</dcterms:modified>
</cp:coreProperties>
</file>