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049FD843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282C0F">
        <w:rPr>
          <w:rFonts w:ascii="Arial" w:hAnsi="Arial" w:cs="Arial"/>
          <w:color w:val="000000"/>
        </w:rPr>
        <w:t xml:space="preserve"> </w:t>
      </w:r>
      <w:r w:rsidRPr="0023081F" w:rsidR="0023081F">
        <w:rPr>
          <w:rFonts w:ascii="Arial" w:hAnsi="Arial" w:cs="Arial"/>
          <w:color w:val="000000"/>
        </w:rPr>
        <w:t>ampliação do horário de atendimento da farmácia da USF Santa Clara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111554F2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ampliação do horário de atendimento da farmácia da USF Santa Clara, para funcionamento das 7h00 às 17h00 horas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221484" w:rsidRPr="00D11FEB" w:rsidP="00282C0F" w14:paraId="21B621EC" w14:textId="52442D09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11FEB">
        <w:rPr>
          <w:rFonts w:ascii="Arial" w:eastAsia="Arial" w:hAnsi="Arial" w:cs="Arial"/>
          <w:color w:val="000000"/>
        </w:rPr>
        <w:t>A presente solicitação</w:t>
      </w:r>
      <w:r w:rsidRPr="00D11FEB">
        <w:rPr>
          <w:rFonts w:ascii="Arial" w:hAnsi="Arial" w:cs="Arial"/>
          <w:shd w:val="clear" w:color="auto" w:fill="FFFFFF"/>
        </w:rPr>
        <w:t xml:space="preserve"> se </w:t>
      </w:r>
      <w:r w:rsidRPr="00D11FEB" w:rsidR="001C5B7C">
        <w:rPr>
          <w:rFonts w:ascii="Arial" w:hAnsi="Arial" w:cs="Arial"/>
          <w:shd w:val="clear" w:color="auto" w:fill="FFFFFF"/>
        </w:rPr>
        <w:t xml:space="preserve">justifica </w:t>
      </w:r>
      <w:r w:rsidRPr="003D373F" w:rsidR="003D373F">
        <w:rPr>
          <w:rFonts w:ascii="Arial" w:hAnsi="Arial" w:cs="Arial"/>
          <w:shd w:val="clear" w:color="auto" w:fill="FFFFFF"/>
        </w:rPr>
        <w:t>pelo fato de a unidade estar localizada próxima à UPA Matão, recebendo grande demanda de pacientes que, após atendimento médico na UPA, necessitam retirar imediatamente suas medicações. Atualmente, muitos pacientes precisam aguardar a abertura da farmácia, causando desconforto, demora no início do tratamento e acúmulo de pessoas na unidade</w:t>
      </w:r>
      <w:r w:rsidRPr="00282C0F" w:rsidR="00282C0F">
        <w:rPr>
          <w:rFonts w:ascii="Arial" w:eastAsia="Arial" w:hAnsi="Arial" w:cs="Arial"/>
          <w:color w:val="000000"/>
        </w:rPr>
        <w:t>.</w:t>
      </w:r>
    </w:p>
    <w:p w:rsidR="0034362C" w:rsidP="00221484" w14:paraId="66380D09" w14:textId="709B9CD5">
      <w:pPr>
        <w:spacing w:before="24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 xml:space="preserve">Ressalta-se </w:t>
      </w:r>
      <w:r w:rsidRPr="003D373F" w:rsidR="003D373F">
        <w:rPr>
          <w:rFonts w:ascii="Arial" w:hAnsi="Arial" w:cs="Arial"/>
          <w:shd w:val="clear" w:color="auto" w:fill="FFFFFF"/>
        </w:rPr>
        <w:t>ainda que as farmácias das demais unidades de saúde do município já iniciam atendimento às 7h00, motivo pelo qual a adequação do horário da USF Santa Clara contribuirá para a padronização do serviço e melhoria no atendimento à população</w:t>
      </w:r>
      <w:r w:rsidRPr="00D11FEB" w:rsidR="00E4592B">
        <w:rPr>
          <w:rFonts w:ascii="Arial" w:hAnsi="Arial" w:cs="Arial"/>
          <w:shd w:val="clear" w:color="auto" w:fill="FFFFFF"/>
        </w:rPr>
        <w:t>.</w:t>
      </w:r>
    </w:p>
    <w:p w:rsidR="001036F3" w:rsidRPr="00D11FEB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D11FEB">
        <w:rPr>
          <w:rFonts w:ascii="Arial" w:hAnsi="Arial" w:cs="Arial"/>
        </w:rPr>
        <w:t xml:space="preserve">São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4F45502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B8398F">
        <w:rPr>
          <w:rFonts w:ascii="Arial" w:hAnsi="Arial" w:cs="Arial"/>
          <w:color w:val="000000" w:themeColor="text1"/>
        </w:rPr>
        <w:t>18</w:t>
      </w:r>
      <w:r w:rsidRPr="00D11FEB" w:rsidR="00AE08BC">
        <w:rPr>
          <w:rFonts w:ascii="Arial" w:hAnsi="Arial" w:cs="Arial"/>
          <w:color w:val="000000" w:themeColor="text1"/>
        </w:rPr>
        <w:t xml:space="preserve">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0130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2026-05-15T12:55:00Z</dcterms:created>
  <dcterms:modified xsi:type="dcterms:W3CDTF">2026-05-15T12:57:00Z</dcterms:modified>
</cp:coreProperties>
</file>