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35EF" w:rsidP="00587F5A" w14:paraId="2679380B" w14:textId="77777777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ermStart w:id="0" w:edGrp="everyone"/>
    </w:p>
    <w:p w:rsidR="00587F5A" w:rsidRPr="00995C2E" w:rsidP="00587F5A" w14:paraId="2A178B98" w14:textId="50AA0B1D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C2E">
        <w:rPr>
          <w:rFonts w:ascii="Times New Roman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587F5A" w:rsidRPr="00995C2E" w:rsidP="00587F5A" w14:paraId="645309E1" w14:textId="77777777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7F5A" w:rsidP="00587F5A" w14:paraId="60AED766" w14:textId="014B3598">
      <w:pPr>
        <w:tabs>
          <w:tab w:val="left" w:pos="1418"/>
        </w:tabs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5C2E">
        <w:rPr>
          <w:rFonts w:ascii="Times New Roman" w:hAnsi="Times New Roman" w:cs="Times New Roman"/>
          <w:sz w:val="24"/>
          <w:szCs w:val="24"/>
        </w:rPr>
        <w:t xml:space="preserve">Pelo presente e na forma regimental, instituída pelo Decreto Legislativo nº </w:t>
      </w:r>
      <w:r>
        <w:rPr>
          <w:rFonts w:ascii="Times New Roman" w:hAnsi="Times New Roman" w:cs="Times New Roman"/>
          <w:sz w:val="24"/>
          <w:szCs w:val="24"/>
        </w:rPr>
        <w:t>521</w:t>
      </w:r>
      <w:r w:rsidRPr="00995C2E">
        <w:rPr>
          <w:rFonts w:ascii="Times New Roman" w:hAnsi="Times New Roman" w:cs="Times New Roman"/>
          <w:sz w:val="24"/>
          <w:szCs w:val="24"/>
        </w:rPr>
        <w:t xml:space="preserve">, de 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995C2E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novembro</w:t>
      </w:r>
      <w:r w:rsidRPr="00995C2E"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95C2E">
        <w:rPr>
          <w:rFonts w:ascii="Times New Roman" w:hAnsi="Times New Roman" w:cs="Times New Roman"/>
          <w:sz w:val="24"/>
          <w:szCs w:val="24"/>
        </w:rPr>
        <w:t>, requer-se</w:t>
      </w:r>
      <w:r w:rsidR="000A762E">
        <w:rPr>
          <w:rFonts w:ascii="Times New Roman" w:hAnsi="Times New Roman" w:cs="Times New Roman"/>
          <w:sz w:val="24"/>
          <w:szCs w:val="24"/>
        </w:rPr>
        <w:t xml:space="preserve"> a concessão da</w:t>
      </w:r>
      <w:r w:rsidRPr="00995C2E">
        <w:rPr>
          <w:rFonts w:ascii="Times New Roman" w:hAnsi="Times New Roman" w:cs="Times New Roman"/>
          <w:sz w:val="24"/>
          <w:szCs w:val="24"/>
        </w:rPr>
        <w:t xml:space="preserve"> “Medalha de </w:t>
      </w:r>
      <w:r>
        <w:rPr>
          <w:rFonts w:ascii="Times New Roman" w:hAnsi="Times New Roman" w:cs="Times New Roman"/>
          <w:sz w:val="24"/>
          <w:szCs w:val="24"/>
        </w:rPr>
        <w:t>Honra ao Mérito Desportivo</w:t>
      </w:r>
      <w:r w:rsidRPr="00995C2E">
        <w:rPr>
          <w:rFonts w:ascii="Times New Roman" w:hAnsi="Times New Roman" w:cs="Times New Roman"/>
          <w:sz w:val="24"/>
          <w:szCs w:val="24"/>
        </w:rPr>
        <w:t xml:space="preserve">”, ao </w:t>
      </w:r>
      <w:r w:rsidR="00D678B0">
        <w:rPr>
          <w:rFonts w:ascii="Times New Roman" w:hAnsi="Times New Roman" w:cs="Times New Roman"/>
          <w:sz w:val="24"/>
          <w:szCs w:val="24"/>
        </w:rPr>
        <w:t xml:space="preserve">Senhor </w:t>
      </w:r>
      <w:r>
        <w:rPr>
          <w:rFonts w:ascii="Times New Roman" w:hAnsi="Times New Roman" w:cs="Times New Roman"/>
          <w:sz w:val="24"/>
          <w:szCs w:val="24"/>
        </w:rPr>
        <w:t>Vinícius Pires</w:t>
      </w:r>
      <w:r w:rsidRPr="00995C2E">
        <w:rPr>
          <w:rFonts w:ascii="Times New Roman" w:hAnsi="Times New Roman" w:cs="Times New Roman"/>
          <w:sz w:val="24"/>
          <w:szCs w:val="24"/>
        </w:rPr>
        <w:t>.</w:t>
      </w:r>
    </w:p>
    <w:p w:rsidR="00587F5A" w:rsidRPr="00995C2E" w:rsidP="00587F5A" w14:paraId="2E8A5C04" w14:textId="55EC8E26">
      <w:pPr>
        <w:tabs>
          <w:tab w:val="left" w:pos="1418"/>
        </w:tabs>
        <w:spacing w:after="12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95C2E">
        <w:rPr>
          <w:rFonts w:ascii="Times New Roman" w:hAnsi="Times New Roman" w:cs="Times New Roman"/>
          <w:sz w:val="24"/>
          <w:szCs w:val="24"/>
        </w:rPr>
        <w:t>Sala das sessões,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95C2E">
        <w:rPr>
          <w:rFonts w:ascii="Times New Roman" w:hAnsi="Times New Roman" w:cs="Times New Roman"/>
          <w:sz w:val="24"/>
          <w:szCs w:val="24"/>
        </w:rPr>
        <w:t xml:space="preserve"> de maio de 2026.</w:t>
      </w:r>
    </w:p>
    <w:p w:rsidR="00587F5A" w:rsidRPr="00995C2E" w:rsidP="00587F5A" w14:paraId="0CF8D7E1" w14:textId="77777777">
      <w:pPr>
        <w:spacing w:after="12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5C2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174625</wp:posOffset>
            </wp:positionV>
            <wp:extent cx="2094865" cy="866775"/>
            <wp:effectExtent l="0" t="0" r="635" b="9525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644941" name="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80" b="13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866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587F5A" w:rsidRPr="00995C2E" w:rsidP="00587F5A" w14:paraId="417E7EB9" w14:textId="77777777">
      <w:pPr>
        <w:spacing w:after="12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87F5A" w:rsidRPr="00995C2E" w:rsidP="00587F5A" w14:paraId="2CD04A96" w14:textId="77777777">
      <w:pPr>
        <w:spacing w:after="12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87F5A" w:rsidRPr="00995C2E" w:rsidP="00ED1704" w14:paraId="4DCA2BFE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C2E">
        <w:rPr>
          <w:rFonts w:ascii="Times New Roman" w:hAnsi="Times New Roman" w:cs="Times New Roman"/>
          <w:b/>
          <w:bCs/>
          <w:sz w:val="24"/>
          <w:szCs w:val="24"/>
        </w:rPr>
        <w:t>José Tavares de Siqueira</w:t>
      </w:r>
    </w:p>
    <w:p w:rsidR="00587F5A" w:rsidRPr="00995C2E" w:rsidP="00ED1704" w14:paraId="60067E65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C2E">
        <w:rPr>
          <w:rFonts w:ascii="Times New Roman" w:hAnsi="Times New Roman" w:cs="Times New Roman"/>
          <w:b/>
          <w:bCs/>
          <w:sz w:val="24"/>
          <w:szCs w:val="24"/>
        </w:rPr>
        <w:t>Tavares</w:t>
      </w:r>
    </w:p>
    <w:p w:rsidR="00587F5A" w:rsidRPr="00995C2E" w:rsidP="00ED1704" w14:paraId="742BE1B3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C2E">
        <w:rPr>
          <w:rFonts w:ascii="Times New Roman" w:hAnsi="Times New Roman" w:cs="Times New Roman"/>
          <w:b/>
          <w:bCs/>
          <w:sz w:val="24"/>
          <w:szCs w:val="24"/>
        </w:rPr>
        <w:t>Vereador – PL</w:t>
      </w:r>
    </w:p>
    <w:p w:rsidR="00587F5A" w:rsidP="00922BC1" w14:paraId="2D66B32A" w14:textId="77777777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7F5A" w:rsidP="00922BC1" w14:paraId="4CBFB317" w14:textId="77777777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7F5A" w:rsidP="00922BC1" w14:paraId="33654627" w14:textId="77777777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7F5A" w:rsidP="00922BC1" w14:paraId="1139359C" w14:textId="77777777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7F5A" w:rsidP="00922BC1" w14:paraId="1D5FB96E" w14:textId="77777777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7F5A" w:rsidP="00922BC1" w14:paraId="0EADD47F" w14:textId="77777777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7F5A" w:rsidP="00922BC1" w14:paraId="36581A15" w14:textId="77777777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7F5A" w:rsidP="00922BC1" w14:paraId="6C7D1662" w14:textId="77777777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7F5A" w:rsidP="00922BC1" w14:paraId="004F991B" w14:textId="77777777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7F5A" w:rsidP="00922BC1" w14:paraId="16546230" w14:textId="77777777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7F5A" w:rsidP="00922BC1" w14:paraId="580D2A81" w14:textId="77777777">
      <w:pPr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A4E98" w:rsidP="00A33936" w14:paraId="43B30581" w14:textId="77777777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2FEC" w:rsidP="00A33936" w14:paraId="20ABE535" w14:textId="77777777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2FEC" w:rsidP="00A33936" w14:paraId="708EA47C" w14:textId="77777777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2BC1" w:rsidP="00A33936" w14:paraId="75EBF172" w14:textId="7D84F3EC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2BC1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215F90" w:rsidRPr="00215F90" w:rsidP="00215F90" w14:paraId="08227C21" w14:textId="04221357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5F90">
        <w:rPr>
          <w:rFonts w:ascii="Times New Roman" w:hAnsi="Times New Roman" w:cs="Times New Roman"/>
          <w:sz w:val="24"/>
          <w:szCs w:val="24"/>
        </w:rPr>
        <w:t>Vinícius Pires, nascido em Campinas em 13 de dezembro de 1996 e residente no município de Sumaré desde os oito meses de idade, é um lutador brasileiro de MMA. Especialista e faixa-preta em jiu-jitsu, iniciou sua trajetória nas artes marciais por meio do muay thai em 2014, antes de migrar para o MMA profissional.</w:t>
      </w:r>
    </w:p>
    <w:p w:rsidR="00165083" w:rsidRPr="00165083" w:rsidP="000B3434" w14:paraId="6A9BD06C" w14:textId="77777777">
      <w:pPr>
        <w:tabs>
          <w:tab w:val="left" w:pos="1418"/>
        </w:tabs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5083">
        <w:rPr>
          <w:rFonts w:ascii="Times New Roman" w:hAnsi="Times New Roman" w:cs="Times New Roman"/>
          <w:sz w:val="24"/>
          <w:szCs w:val="24"/>
        </w:rPr>
        <w:t>Em treinamento profissional desde 2017, Vinícius estreou no MMA em 2018 e rapidamente se destacou na categoria peso-galo (até 61 kg). Conhecido pelo apelido “Bad Boy Killer”, construiu um cartel sólido, com diversas vitórias por finalização.</w:t>
      </w:r>
    </w:p>
    <w:p w:rsidR="00165083" w:rsidRPr="00165083" w:rsidP="000B3434" w14:paraId="7697A429" w14:textId="1E085683">
      <w:pPr>
        <w:tabs>
          <w:tab w:val="left" w:pos="1418"/>
        </w:tabs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5083">
        <w:rPr>
          <w:rFonts w:ascii="Times New Roman" w:hAnsi="Times New Roman" w:cs="Times New Roman"/>
          <w:sz w:val="24"/>
          <w:szCs w:val="24"/>
        </w:rPr>
        <w:t xml:space="preserve">O maior momento de sua carreira ocorreu no evento Legacy Fighting Alliance (LFA 205), realizado em março de 2025, em Brasília. Na luta principal da noite, Vinícius derrotou o argentino Lionel Abojer com um mata-leão no terceiro round, conquistando o cinturão mundial peso-galo do LFA, </w:t>
      </w:r>
      <w:r w:rsidR="002F46ED">
        <w:rPr>
          <w:rFonts w:ascii="Times New Roman" w:hAnsi="Times New Roman" w:cs="Times New Roman"/>
          <w:sz w:val="24"/>
          <w:szCs w:val="24"/>
        </w:rPr>
        <w:t>evento</w:t>
      </w:r>
      <w:r w:rsidRPr="00165083">
        <w:rPr>
          <w:rFonts w:ascii="Times New Roman" w:hAnsi="Times New Roman" w:cs="Times New Roman"/>
          <w:sz w:val="24"/>
          <w:szCs w:val="24"/>
        </w:rPr>
        <w:t xml:space="preserve"> considerad</w:t>
      </w:r>
      <w:r w:rsidR="002F46ED">
        <w:rPr>
          <w:rFonts w:ascii="Times New Roman" w:hAnsi="Times New Roman" w:cs="Times New Roman"/>
          <w:sz w:val="24"/>
          <w:szCs w:val="24"/>
        </w:rPr>
        <w:t>o</w:t>
      </w:r>
      <w:r w:rsidR="001931E1">
        <w:rPr>
          <w:rFonts w:ascii="Times New Roman" w:hAnsi="Times New Roman" w:cs="Times New Roman"/>
          <w:sz w:val="24"/>
          <w:szCs w:val="24"/>
        </w:rPr>
        <w:t xml:space="preserve"> a </w:t>
      </w:r>
      <w:r w:rsidRPr="00165083">
        <w:rPr>
          <w:rFonts w:ascii="Times New Roman" w:hAnsi="Times New Roman" w:cs="Times New Roman"/>
          <w:sz w:val="24"/>
          <w:szCs w:val="24"/>
        </w:rPr>
        <w:t>principa</w:t>
      </w:r>
      <w:r w:rsidR="001931E1">
        <w:rPr>
          <w:rFonts w:ascii="Times New Roman" w:hAnsi="Times New Roman" w:cs="Times New Roman"/>
          <w:sz w:val="24"/>
          <w:szCs w:val="24"/>
        </w:rPr>
        <w:t>l</w:t>
      </w:r>
      <w:r w:rsidRPr="00165083">
        <w:rPr>
          <w:rFonts w:ascii="Times New Roman" w:hAnsi="Times New Roman" w:cs="Times New Roman"/>
          <w:sz w:val="24"/>
          <w:szCs w:val="24"/>
        </w:rPr>
        <w:t xml:space="preserve"> porta de entrada para o UFC.</w:t>
      </w:r>
    </w:p>
    <w:p w:rsidR="00165083" w:rsidRPr="00165083" w:rsidP="000B3434" w14:paraId="3281AC6F" w14:textId="77777777">
      <w:pPr>
        <w:tabs>
          <w:tab w:val="left" w:pos="1418"/>
        </w:tabs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5083">
        <w:rPr>
          <w:rFonts w:ascii="Times New Roman" w:hAnsi="Times New Roman" w:cs="Times New Roman"/>
          <w:sz w:val="24"/>
          <w:szCs w:val="24"/>
        </w:rPr>
        <w:t>Após a conquista, Vinícius ganhou destaque nacional ao representar o Brasil em uma rivalidade contra a Argentina, poucos dias após a derrota da seleção brasileira de futebol. Em entrevistas, declarou ter entrado no octógono “com sangue nos olhos” para representar o país.</w:t>
      </w:r>
    </w:p>
    <w:p w:rsidR="00165083" w:rsidRPr="00165083" w:rsidP="000B3434" w14:paraId="33C0FBC3" w14:textId="77777777">
      <w:pPr>
        <w:tabs>
          <w:tab w:val="left" w:pos="1418"/>
        </w:tabs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5083">
        <w:rPr>
          <w:rFonts w:ascii="Times New Roman" w:hAnsi="Times New Roman" w:cs="Times New Roman"/>
          <w:sz w:val="24"/>
          <w:szCs w:val="24"/>
        </w:rPr>
        <w:t>Em 2025, passou a defender oficialmente o cinturão do LFA nos Estados Unidos, consolidando-se como um dos principais nomes brasileiros em ascensão no MMA internacional e forte candidato ao UFC.</w:t>
      </w:r>
    </w:p>
    <w:p w:rsidR="0015078C" w:rsidRPr="00165083" w:rsidP="000B3434" w14:paraId="27928898" w14:textId="5EC3C8A8">
      <w:pPr>
        <w:tabs>
          <w:tab w:val="left" w:pos="1418"/>
        </w:tabs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078C">
        <w:rPr>
          <w:rFonts w:ascii="Times New Roman" w:hAnsi="Times New Roman" w:cs="Times New Roman"/>
          <w:sz w:val="24"/>
          <w:szCs w:val="24"/>
        </w:rPr>
        <w:t xml:space="preserve">Diante do exposto, em razão de seu notável desempenho esportivo e da relevância de suas conquistas no cenário do MMA profissional, requer-se a concessão da </w:t>
      </w:r>
      <w:r w:rsidR="00DD3ED2">
        <w:rPr>
          <w:rFonts w:ascii="Times New Roman" w:hAnsi="Times New Roman" w:cs="Times New Roman"/>
          <w:sz w:val="24"/>
          <w:szCs w:val="24"/>
        </w:rPr>
        <w:t>“</w:t>
      </w:r>
      <w:r w:rsidRPr="0015078C">
        <w:rPr>
          <w:rFonts w:ascii="Times New Roman" w:hAnsi="Times New Roman" w:cs="Times New Roman"/>
          <w:sz w:val="24"/>
          <w:szCs w:val="24"/>
        </w:rPr>
        <w:t>Medalha de Honra ao Mérito Desportivo</w:t>
      </w:r>
      <w:r w:rsidR="00DD3ED2">
        <w:rPr>
          <w:rFonts w:ascii="Times New Roman" w:hAnsi="Times New Roman" w:cs="Times New Roman"/>
          <w:sz w:val="24"/>
          <w:szCs w:val="24"/>
        </w:rPr>
        <w:t>”</w:t>
      </w:r>
      <w:r w:rsidRPr="0015078C">
        <w:rPr>
          <w:rFonts w:ascii="Times New Roman" w:hAnsi="Times New Roman" w:cs="Times New Roman"/>
          <w:sz w:val="24"/>
          <w:szCs w:val="24"/>
        </w:rPr>
        <w:t xml:space="preserve"> ao </w:t>
      </w:r>
      <w:r w:rsidR="00DD3ED2">
        <w:rPr>
          <w:rFonts w:ascii="Times New Roman" w:hAnsi="Times New Roman" w:cs="Times New Roman"/>
          <w:sz w:val="24"/>
          <w:szCs w:val="24"/>
        </w:rPr>
        <w:t>S</w:t>
      </w:r>
      <w:r w:rsidRPr="0015078C">
        <w:rPr>
          <w:rFonts w:ascii="Times New Roman" w:hAnsi="Times New Roman" w:cs="Times New Roman"/>
          <w:sz w:val="24"/>
          <w:szCs w:val="24"/>
        </w:rPr>
        <w:t>enhor Vinícius Pires, em reconhecimento à sua dedicação às artes marciais e à expressiva representação do município de Sumaré e do Brasil em competições nacionais e internacionais</w:t>
      </w:r>
      <w:r w:rsidR="00DD3ED2">
        <w:rPr>
          <w:rFonts w:ascii="Times New Roman" w:hAnsi="Times New Roman" w:cs="Times New Roman"/>
          <w:sz w:val="24"/>
          <w:szCs w:val="24"/>
        </w:rPr>
        <w:t>.</w:t>
      </w:r>
    </w:p>
    <w:p w:rsidR="00587F5A" w:rsidRPr="00995C2E" w:rsidP="00587F5A" w14:paraId="2155D76B" w14:textId="32071EFA">
      <w:pPr>
        <w:tabs>
          <w:tab w:val="left" w:pos="1418"/>
        </w:tabs>
        <w:spacing w:after="12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95C2E">
        <w:rPr>
          <w:rFonts w:ascii="Times New Roman" w:hAnsi="Times New Roman" w:cs="Times New Roman"/>
          <w:sz w:val="24"/>
          <w:szCs w:val="24"/>
        </w:rPr>
        <w:t>Sala das sessões,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95C2E">
        <w:rPr>
          <w:rFonts w:ascii="Times New Roman" w:hAnsi="Times New Roman" w:cs="Times New Roman"/>
          <w:sz w:val="24"/>
          <w:szCs w:val="24"/>
        </w:rPr>
        <w:t xml:space="preserve"> de maio de 2026.</w:t>
      </w:r>
    </w:p>
    <w:p w:rsidR="00587F5A" w:rsidRPr="00995C2E" w:rsidP="00587F5A" w14:paraId="7535F52A" w14:textId="563C1CCF">
      <w:pPr>
        <w:spacing w:after="12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95C2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1993900</wp:posOffset>
            </wp:positionH>
            <wp:positionV relativeFrom="paragraph">
              <wp:posOffset>12700</wp:posOffset>
            </wp:positionV>
            <wp:extent cx="2094865" cy="866775"/>
            <wp:effectExtent l="0" t="0" r="635" b="9525"/>
            <wp:wrapNone/>
            <wp:docPr id="12899762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909142" name="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80" b="13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866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587F5A" w:rsidRPr="00995C2E" w:rsidP="00587F5A" w14:paraId="320B4F89" w14:textId="77777777">
      <w:pPr>
        <w:spacing w:after="12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E35BF" w:rsidP="001E35BF" w14:paraId="141AD858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87F5A" w:rsidRPr="00995C2E" w:rsidP="001E35BF" w14:paraId="7B77A909" w14:textId="65E669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C2E">
        <w:rPr>
          <w:rFonts w:ascii="Times New Roman" w:hAnsi="Times New Roman" w:cs="Times New Roman"/>
          <w:b/>
          <w:bCs/>
          <w:sz w:val="24"/>
          <w:szCs w:val="24"/>
        </w:rPr>
        <w:t>José Tavares de Siqueira</w:t>
      </w:r>
    </w:p>
    <w:p w:rsidR="001E35BF" w:rsidP="001E35BF" w14:paraId="36F5433A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C2E">
        <w:rPr>
          <w:rFonts w:ascii="Times New Roman" w:hAnsi="Times New Roman" w:cs="Times New Roman"/>
          <w:b/>
          <w:bCs/>
          <w:sz w:val="24"/>
          <w:szCs w:val="24"/>
        </w:rPr>
        <w:t>Tavares</w:t>
      </w:r>
    </w:p>
    <w:p w:rsidR="00587F5A" w:rsidRPr="00995C2E" w:rsidP="001E35BF" w14:paraId="70D972FA" w14:textId="1C8860C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5C2E">
        <w:rPr>
          <w:rFonts w:ascii="Times New Roman" w:hAnsi="Times New Roman" w:cs="Times New Roman"/>
          <w:b/>
          <w:bCs/>
          <w:sz w:val="24"/>
          <w:szCs w:val="24"/>
        </w:rPr>
        <w:t>Vereador – PL</w:t>
      </w:r>
      <w:permEnd w:id="0"/>
    </w:p>
    <w:sectPr w:rsidSect="00DD3E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70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AB8"/>
    <w:rsid w:val="0005760E"/>
    <w:rsid w:val="000A762E"/>
    <w:rsid w:val="000B3434"/>
    <w:rsid w:val="000D2BDC"/>
    <w:rsid w:val="00104AAA"/>
    <w:rsid w:val="00114F68"/>
    <w:rsid w:val="0015078C"/>
    <w:rsid w:val="0015657E"/>
    <w:rsid w:val="00156CF8"/>
    <w:rsid w:val="00165083"/>
    <w:rsid w:val="00190485"/>
    <w:rsid w:val="001931E1"/>
    <w:rsid w:val="001E35BF"/>
    <w:rsid w:val="001F1252"/>
    <w:rsid w:val="00215F90"/>
    <w:rsid w:val="00274689"/>
    <w:rsid w:val="002F46ED"/>
    <w:rsid w:val="00355D94"/>
    <w:rsid w:val="00384B9A"/>
    <w:rsid w:val="004070A9"/>
    <w:rsid w:val="00460A32"/>
    <w:rsid w:val="00493B82"/>
    <w:rsid w:val="004B2CC9"/>
    <w:rsid w:val="004B42FF"/>
    <w:rsid w:val="004C108E"/>
    <w:rsid w:val="0051286F"/>
    <w:rsid w:val="00587F5A"/>
    <w:rsid w:val="005D35EF"/>
    <w:rsid w:val="005D505B"/>
    <w:rsid w:val="005E3B25"/>
    <w:rsid w:val="006007B4"/>
    <w:rsid w:val="00601B0A"/>
    <w:rsid w:val="00626437"/>
    <w:rsid w:val="00632FA0"/>
    <w:rsid w:val="0063660E"/>
    <w:rsid w:val="006C41A4"/>
    <w:rsid w:val="006D1E9A"/>
    <w:rsid w:val="007741BC"/>
    <w:rsid w:val="00822396"/>
    <w:rsid w:val="00922BC1"/>
    <w:rsid w:val="009642D2"/>
    <w:rsid w:val="00995C2E"/>
    <w:rsid w:val="00A06CF2"/>
    <w:rsid w:val="00A07712"/>
    <w:rsid w:val="00A33936"/>
    <w:rsid w:val="00A42BBE"/>
    <w:rsid w:val="00A6189D"/>
    <w:rsid w:val="00A7252C"/>
    <w:rsid w:val="00AE6AEE"/>
    <w:rsid w:val="00B2218F"/>
    <w:rsid w:val="00B83DF3"/>
    <w:rsid w:val="00BE038D"/>
    <w:rsid w:val="00BE0ACD"/>
    <w:rsid w:val="00BE44A3"/>
    <w:rsid w:val="00C00C1E"/>
    <w:rsid w:val="00C33D2C"/>
    <w:rsid w:val="00C36776"/>
    <w:rsid w:val="00CA50D0"/>
    <w:rsid w:val="00CD6B58"/>
    <w:rsid w:val="00CF401E"/>
    <w:rsid w:val="00D62FEC"/>
    <w:rsid w:val="00D678B0"/>
    <w:rsid w:val="00D74B38"/>
    <w:rsid w:val="00D86E86"/>
    <w:rsid w:val="00DA4E98"/>
    <w:rsid w:val="00DC7ED9"/>
    <w:rsid w:val="00DD3ED2"/>
    <w:rsid w:val="00E54172"/>
    <w:rsid w:val="00EB1B00"/>
    <w:rsid w:val="00EB5198"/>
    <w:rsid w:val="00EC199F"/>
    <w:rsid w:val="00ED1704"/>
    <w:rsid w:val="00F67AE5"/>
    <w:rsid w:val="00FA47A0"/>
    <w:rsid w:val="00FA5042"/>
    <w:rsid w:val="00FC4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F5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345</Words>
  <Characters>1863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Tavares</cp:lastModifiedBy>
  <cp:revision>167</cp:revision>
  <cp:lastPrinted>2026-05-15T17:42:00Z</cp:lastPrinted>
  <dcterms:created xsi:type="dcterms:W3CDTF">2026-05-15T16:33:00Z</dcterms:created>
  <dcterms:modified xsi:type="dcterms:W3CDTF">2026-05-15T18:00:00Z</dcterms:modified>
</cp:coreProperties>
</file>