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RELIGAMENTO DA ILUMINAÇÃO PÚBLICA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bookmarkStart w:id="0" w:name="_heading=h.82jvihp3eoq4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Bosque do Dall’Orto - Bairro Dall’orto, Sumaré/SP.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do Bairro Dall’Orto,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informaram a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religamento da iluminação pública do Bosque Dall’Orto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de conhecimento geral que a manutenção da iluminação pública é essencial para a segurança e o bem-estar da comunidade. A iluminação adequada nas vias públicas é imprescindível para garantir a visibilidade noturna, reduzindo significativamente o risco de acidentes, e outros incidentes. Além disso, a falta de iluminação favorece a ocorrência de crimes, como furtos e assaltos, comprometendo a sensação de segurança dos moradores e transeuntes.</w:t>
      </w:r>
    </w:p>
    <w:p w:rsidR="00000000" w:rsidRPr="00000000" w:rsidP="00000000" w14:paraId="00000008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ausência de iluminação, bem como, de manutenção periódica e reparos necessários agrava essas situações, gerando não apenas riscos à segurança pública, mas também impactos negativos à qualidade de vida da população.</w:t>
      </w:r>
    </w:p>
    <w:p w:rsidR="00000000" w:rsidRPr="00000000" w:rsidP="00000000" w14:paraId="00000009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disso, é de extrema importância que a Administração Pública Municipal adote as medidas necessárias para promover os reparos necessários para restabelecer a iluminação do Bosque, bem como, a manutenção da iluminação pública no local indicado, prevenindo os danos mencionados e assegurando a tranquilidade e o bem-estar dos cidadãos sumareenses.</w:t>
      </w:r>
    </w:p>
    <w:p w:rsidR="00000000" w:rsidRPr="00000000" w:rsidP="00000000" w14:paraId="0000000A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 da habitual atenção e compromisso da Administração Pública para com as necessidades do município, solicita-se, com a devida urgência, a adoção das medidas necessárias para a resolução da questão apresentada, a fim de garantir o bem-estar e a segurança da população.</w:t>
      </w:r>
    </w:p>
    <w:p w:rsidR="00000000" w:rsidRPr="00000000" w:rsidP="00000000" w14:paraId="0000000B">
      <w:pPr>
        <w:spacing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15 de maio de 2026.</w:t>
      </w:r>
    </w:p>
    <w:p w:rsidR="00000000" w:rsidRPr="00000000" w:rsidP="00000000" w14:paraId="0000000C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3079759" cy="133200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743836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326235B-9942-42ED-AB51-D3371255016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B84CBE8-D139-456D-848A-19CE9E847D2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B64229F-907E-4E9D-9551-287946CB1F4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w857esxw62c6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12700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12700" cy="12700"/>
              <wp:effectExtent l="0" t="0" r="0" b="0"/>
              <wp:wrapNone/>
              <wp:docPr id="11926737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423839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89389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797462346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211722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92778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wEpNvZtTThGOd6iBGioQwCmWFg==">CgMxLjAyDmguODJqdmlocDNlb3E0Mg5oLnc4NTdlc3h3NjJjNjgAciExZWNaMnYtREFxSzlSZF84ZXRfVC1CUnJLbXZ1eTFXeVc=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