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R$ 23.152,95 (vinte e três mil, cento e cinquenta e dois reais e noventa e cinco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