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48A54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>Rua</w:t>
      </w:r>
      <w:r w:rsidR="00AD58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437C5">
        <w:rPr>
          <w:rFonts w:ascii="Arial" w:hAnsi="Arial" w:cs="Arial"/>
          <w:b/>
          <w:sz w:val="24"/>
          <w:szCs w:val="24"/>
          <w:u w:val="single"/>
        </w:rPr>
        <w:t>Santina Aparecida de Oliveira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47727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453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D53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1E4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7F4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965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35E"/>
    <w:rsid w:val="00560A65"/>
    <w:rsid w:val="0056215E"/>
    <w:rsid w:val="005629C6"/>
    <w:rsid w:val="005635E7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ACA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FF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30C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5A0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7C5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86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F2E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61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56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702"/>
    <w:rsid w:val="00BE7C8B"/>
    <w:rsid w:val="00BE7D9C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3D1C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192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2026-05-04T14:15:00Z</dcterms:created>
  <dcterms:modified xsi:type="dcterms:W3CDTF">2026-05-04T14:15:00Z</dcterms:modified>
</cp:coreProperties>
</file>