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Gonçalves, 94 –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Gonçalves, 94 – Jd. Denadai.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 de moradores, a árvore necessita de manutenção, tendo em vista o crescimento excessivo de galhos, o que pode causar transtornos aos moradores, riscos à rede urbana e dificultar a passagem de pedestres.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072853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674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80821E8-2139-446C-9FE1-EA39148500D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0928E44-6EDB-4CBF-9172-C4FF301C4A6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013697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730495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5554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236369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28579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91929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