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4E3FA5EE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C05AAA">
        <w:rPr>
          <w:sz w:val="28"/>
          <w:szCs w:val="28"/>
        </w:rPr>
        <w:t xml:space="preserve">operação </w:t>
      </w:r>
      <w:r w:rsidR="00A23B4A">
        <w:rPr>
          <w:sz w:val="28"/>
          <w:szCs w:val="28"/>
        </w:rPr>
        <w:t xml:space="preserve">cata treco na Rua </w:t>
      </w:r>
      <w:r w:rsidR="00A23B4A">
        <w:rPr>
          <w:sz w:val="28"/>
          <w:szCs w:val="28"/>
        </w:rPr>
        <w:t>Antonio</w:t>
      </w:r>
      <w:r w:rsidR="00A23B4A">
        <w:rPr>
          <w:sz w:val="28"/>
          <w:szCs w:val="28"/>
        </w:rPr>
        <w:t xml:space="preserve"> Rodrigues Azenha, 51</w:t>
      </w:r>
      <w:r w:rsidR="00C05AAA">
        <w:rPr>
          <w:sz w:val="28"/>
          <w:szCs w:val="28"/>
        </w:rPr>
        <w:t xml:space="preserve"> – Jardim das Palmeiras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3DB4FA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A70CE">
        <w:rPr>
          <w:sz w:val="28"/>
          <w:szCs w:val="28"/>
        </w:rPr>
        <w:t>30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65462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5EC9"/>
    <w:rsid w:val="0064690D"/>
    <w:rsid w:val="00646973"/>
    <w:rsid w:val="00651593"/>
    <w:rsid w:val="006517D7"/>
    <w:rsid w:val="00655121"/>
    <w:rsid w:val="0065597E"/>
    <w:rsid w:val="00656789"/>
    <w:rsid w:val="00656A6F"/>
    <w:rsid w:val="00661409"/>
    <w:rsid w:val="00662517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668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638B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82F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2026-04-30T14:48:00Z</dcterms:created>
  <dcterms:modified xsi:type="dcterms:W3CDTF">2026-04-30T14:48:00Z</dcterms:modified>
</cp:coreProperties>
</file>