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92E57C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E4C16">
        <w:rPr>
          <w:sz w:val="28"/>
          <w:szCs w:val="28"/>
        </w:rPr>
        <w:t>manutenção no canteiro central da Avenida Rebouças, altura do nº 685.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767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4C7E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2026-04-30T14:41:00Z</dcterms:created>
  <dcterms:modified xsi:type="dcterms:W3CDTF">2026-04-30T14:41:00Z</dcterms:modified>
</cp:coreProperties>
</file>