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99186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1E2AAE">
        <w:rPr>
          <w:sz w:val="28"/>
          <w:szCs w:val="28"/>
        </w:rPr>
        <w:t>tapa buraco na Avenida da Amizade, 2993</w:t>
      </w:r>
      <w:r w:rsidR="00FA70CE">
        <w:rPr>
          <w:sz w:val="28"/>
          <w:szCs w:val="28"/>
        </w:rPr>
        <w:t xml:space="preserve"> – </w:t>
      </w:r>
      <w:r w:rsidR="001E2AAE">
        <w:rPr>
          <w:sz w:val="28"/>
          <w:szCs w:val="28"/>
        </w:rPr>
        <w:t>Parque Euclides da Cunha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918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5C5C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2026-04-30T13:47:00Z</dcterms:created>
  <dcterms:modified xsi:type="dcterms:W3CDTF">2026-04-30T13:47:00Z</dcterms:modified>
</cp:coreProperties>
</file>