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4B3DF2" w:rsidP="004B3DF2" w14:paraId="372FECD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3DF2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acumulados no leito da via – R. José </w:t>
      </w:r>
      <w:r w:rsidRPr="004B3DF2">
        <w:rPr>
          <w:rFonts w:ascii="Times New Roman" w:hAnsi="Times New Roman" w:cs="Times New Roman"/>
          <w:b/>
          <w:sz w:val="24"/>
          <w:szCs w:val="24"/>
        </w:rPr>
        <w:t>Noveleto</w:t>
      </w:r>
      <w:r w:rsidRPr="004B3DF2">
        <w:rPr>
          <w:rFonts w:ascii="Times New Roman" w:hAnsi="Times New Roman" w:cs="Times New Roman"/>
          <w:b/>
          <w:sz w:val="24"/>
          <w:szCs w:val="24"/>
        </w:rPr>
        <w:t>, nº 295 – Jardim João Paulo II</w:t>
      </w:r>
    </w:p>
    <w:p w:rsidR="00CC397F" w:rsidRPr="00CC397F" w:rsidP="004B3DF2" w14:paraId="76AD9718" w14:textId="4DC91B7A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B3DF2" w:rsidRPr="004B3DF2" w:rsidP="004B3DF2" w14:paraId="57D678F9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B3DF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4B3DF2">
        <w:rPr>
          <w:rFonts w:ascii="Times New Roman" w:eastAsia="Arial" w:hAnsi="Times New Roman" w:cs="Times New Roman"/>
          <w:sz w:val="24"/>
          <w:szCs w:val="24"/>
        </w:rPr>
        <w:t>Sciascio</w:t>
      </w:r>
      <w:r w:rsidRPr="004B3DF2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roçagem acumulados no leito da via na R. José </w:t>
      </w:r>
      <w:r w:rsidRPr="004B3DF2">
        <w:rPr>
          <w:rFonts w:ascii="Times New Roman" w:eastAsia="Arial" w:hAnsi="Times New Roman" w:cs="Times New Roman"/>
          <w:sz w:val="24"/>
          <w:szCs w:val="24"/>
        </w:rPr>
        <w:t>Noveleto</w:t>
      </w:r>
      <w:r w:rsidRPr="004B3DF2">
        <w:rPr>
          <w:rFonts w:ascii="Times New Roman" w:eastAsia="Arial" w:hAnsi="Times New Roman" w:cs="Times New Roman"/>
          <w:sz w:val="24"/>
          <w:szCs w:val="24"/>
        </w:rPr>
        <w:t>, nº 295, Jardim João Paulo II.</w:t>
      </w:r>
    </w:p>
    <w:p w:rsidR="004B3DF2" w:rsidRPr="004B3DF2" w:rsidP="004B3DF2" w14:paraId="59EBDBFF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B3DF2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restos de roçagem deixados irregularmente na via, situação que tem causado transtornos aos moradores e comprometido a circulação de veículos e pedestres. A imagem que será anexada ao documento oficial demonstra claramente o estado atual da área, evidenciando a urgência da intervenção. A permanência desses resíduos favorece o surgimento de insetos e animais indesejados, além de transmitir sensação de abandono e descuido com o espaço público. Assim, a limpeza imediata é essencial para restabelecer condições adequadas de higiene, segurança e bem-estar à comunidade.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26882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214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E8263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EF65A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2000"/>
            <wp:effectExtent l="0" t="0" r="0" b="0"/>
            <wp:docPr id="16399950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5096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9465C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2026-04-27T13:18:00Z</dcterms:created>
  <dcterms:modified xsi:type="dcterms:W3CDTF">2026-04-27T13:18:00Z</dcterms:modified>
</cp:coreProperties>
</file>