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Porto Nacional,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767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0128B1-8442-4641-BABC-D83897355C7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AE5244-2150-46C6-B932-375D503399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BD01EE-53BC-4652-9ED9-63EED9571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8356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002539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23868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61148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297984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09173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