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552122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C508B3">
        <w:rPr>
          <w:rFonts w:ascii="Arial" w:hAnsi="Arial" w:cs="Arial"/>
          <w:sz w:val="24"/>
          <w:szCs w:val="24"/>
        </w:rPr>
        <w:t>entulhos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43428A" w:rsidR="0043428A">
        <w:rPr>
          <w:rFonts w:ascii="Arial" w:hAnsi="Arial" w:cs="Arial"/>
          <w:sz w:val="24"/>
          <w:szCs w:val="24"/>
        </w:rPr>
        <w:t>José Noveleto, 478</w:t>
      </w:r>
      <w:r w:rsidRPr="00BB6153" w:rsidR="00BB6153">
        <w:rPr>
          <w:rFonts w:ascii="Arial" w:hAnsi="Arial" w:cs="Arial"/>
          <w:sz w:val="24"/>
          <w:szCs w:val="24"/>
        </w:rPr>
        <w:t xml:space="preserve">- </w:t>
      </w:r>
      <w:r w:rsidRPr="00F62A17" w:rsidR="00F62A17">
        <w:rPr>
          <w:rFonts w:ascii="Arial" w:hAnsi="Arial" w:cs="Arial"/>
          <w:sz w:val="24"/>
          <w:szCs w:val="24"/>
        </w:rPr>
        <w:t>Jardim João Paulo II</w:t>
      </w:r>
      <w:r w:rsidRPr="00BF00CE" w:rsidR="00BF00CE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35F88E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C508B3">
        <w:rPr>
          <w:rFonts w:ascii="Arial" w:hAnsi="Arial" w:cs="Arial"/>
          <w:sz w:val="24"/>
          <w:szCs w:val="24"/>
        </w:rPr>
        <w:t>entulhos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0706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5ABC"/>
    <w:rsid w:val="0023711C"/>
    <w:rsid w:val="00247AC9"/>
    <w:rsid w:val="002525EA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3428A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7E59"/>
    <w:rsid w:val="005D6970"/>
    <w:rsid w:val="005E76D2"/>
    <w:rsid w:val="005F7F7D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580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48EB"/>
    <w:rsid w:val="00A150BE"/>
    <w:rsid w:val="00A15B50"/>
    <w:rsid w:val="00A32ED1"/>
    <w:rsid w:val="00A426E9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14ADD"/>
    <w:rsid w:val="00D41582"/>
    <w:rsid w:val="00D627E0"/>
    <w:rsid w:val="00D86233"/>
    <w:rsid w:val="00DA66D6"/>
    <w:rsid w:val="00DC08AC"/>
    <w:rsid w:val="00E35E68"/>
    <w:rsid w:val="00E41DFB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2026-03-09T14:27:00Z</dcterms:created>
  <dcterms:modified xsi:type="dcterms:W3CDTF">2026-03-09T14:28:00Z</dcterms:modified>
</cp:coreProperties>
</file>