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7B7" w:rsidRPr="005E2902" w:rsidP="00B3134C" w14:paraId="2A17B9C6" w14:textId="2C4DD298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B3134C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134C" w:rsidRPr="00B3134C" w:rsidP="00B3134C" w14:paraId="73EB808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134C">
        <w:rPr>
          <w:rFonts w:ascii="Arial" w:hAnsi="Arial" w:cs="Arial"/>
          <w:sz w:val="24"/>
          <w:szCs w:val="24"/>
        </w:rPr>
        <w:t>A Câmara Municipal de Sumaré, no pleno exercício de suas atribuições legislativas, submete à apreciação deste Plenário a presente Moção de Congratulação em homenagem ao Dia do Escoteiro, celebrado anualmente em 23 de abril. Esta data, escolhida pelo fundador do movimento, Lord Robert Stephenson Smyth Baden-Powell, o "BP", remete ao dia de São Jorge, patrono do escotismo e símbolo de coragem e superação, valores que permeiam a conduta de milhões de integrantes ao redor do globo.</w:t>
      </w:r>
    </w:p>
    <w:p w:rsidR="00B3134C" w:rsidRPr="00B3134C" w:rsidP="00B3134C" w14:paraId="2CAF97B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134C">
        <w:rPr>
          <w:rFonts w:ascii="Arial" w:hAnsi="Arial" w:cs="Arial"/>
          <w:sz w:val="24"/>
          <w:szCs w:val="24"/>
        </w:rPr>
        <w:t>O Escotismo configura-se como um movimento mundial, educacional, voluntário e apartidário que, desde sua gênese em 1907, propõe o desenvolvimento integral do jovem por meio de um sistema de valores sólido e da vida ao ar livre. No Brasil, essa trajetória iniciou-se em 1910, trazida por oficiais da marinha que vivenciaram o nascimento do movimento na Inglaterra, tendo em Aurélio Azevedo Marques o primeiro escoteiro em solo nacional. Historicamente, o escotismo demonstrou sua relevância em momentos cruciais do país, como na Revolução de 1932, exemplificada pelo sacrifício do jovem Aldo Chioratto em missão de apoio, e segue demonstrando seu valor em constantes ações de ajuda humanitária e suporte à Defesa Civil.</w:t>
      </w:r>
    </w:p>
    <w:p w:rsidR="00B3134C" w:rsidRPr="00B3134C" w:rsidP="00B3134C" w14:paraId="675AF52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134C">
        <w:rPr>
          <w:rFonts w:ascii="Arial" w:hAnsi="Arial" w:cs="Arial"/>
          <w:sz w:val="24"/>
          <w:szCs w:val="24"/>
        </w:rPr>
        <w:t>A essência do movimento reside na formação de cidadãos responsáveis e autônomos, incentivando o jovem a assumir seu próprio crescimento através da Promessa e da Lei Escoteira. O trabalho em equipe e o senso de dever para com o próximo forjam indivíduos que se tornam exemplos de fraternidade, lealdade, altruísmo e disciplina, qualidades indispensáveis para o progresso de qualquer sociedade. Em âmbito local, a história do escotismo em Sumaré remonta ao início do século XX no antigo distrito de Rebouças, consolidando-se hoje através da atuação exemplar dos Grupos Escoteiros Yanomami e Quilombo.</w:t>
      </w:r>
    </w:p>
    <w:p w:rsidR="00B3134C" w:rsidP="00B3134C" w14:paraId="277BDE8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134C">
        <w:rPr>
          <w:rFonts w:ascii="Arial" w:hAnsi="Arial" w:cs="Arial"/>
          <w:sz w:val="24"/>
          <w:szCs w:val="24"/>
        </w:rPr>
        <w:t xml:space="preserve">Estes grupos, que somam aproximadamente 160 integrantes entre jovens e adultos voluntários, detêm o reconhecimento de utilidade pública municipal e desempenham um papel vital no desenvolvimento social de Sumaré. Sua participação ativa em campanhas de arrecadação e a colaboração com entidades como o Hospital </w:t>
      </w:r>
      <w:r w:rsidRPr="00B3134C">
        <w:rPr>
          <w:rFonts w:ascii="Arial" w:hAnsi="Arial" w:cs="Arial"/>
          <w:sz w:val="24"/>
          <w:szCs w:val="24"/>
        </w:rPr>
        <w:t>Estadual de Sumaré, a Associação Viralatinhas e a Associação Cultural Nipo Brasileira, comprovam que o escotismo transcende o aprendizado individual para se tornar uma força de transformação coletiva.</w:t>
      </w:r>
    </w:p>
    <w:p w:rsidR="00C92CA4" w:rsidRPr="00C92CA4" w:rsidP="00C92CA4" w14:paraId="462EC1C6" w14:textId="0E61EB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CA4">
        <w:rPr>
          <w:rFonts w:ascii="Arial" w:hAnsi="Arial" w:cs="Arial"/>
          <w:sz w:val="24"/>
          <w:szCs w:val="24"/>
        </w:rPr>
        <w:t xml:space="preserve">Fundado em 1989, atualmente o Grupo </w:t>
      </w:r>
      <w:r w:rsidR="002D1CEE">
        <w:rPr>
          <w:rFonts w:ascii="Arial" w:hAnsi="Arial" w:cs="Arial"/>
          <w:sz w:val="24"/>
          <w:szCs w:val="24"/>
        </w:rPr>
        <w:t xml:space="preserve">Yanomami </w:t>
      </w:r>
      <w:r w:rsidRPr="00C92CA4">
        <w:rPr>
          <w:rFonts w:ascii="Arial" w:hAnsi="Arial" w:cs="Arial"/>
          <w:sz w:val="24"/>
          <w:szCs w:val="24"/>
        </w:rPr>
        <w:t>conta com cerca de 80 membros, que promove reuniões todos os sábados entre as 14h30 e 17hs com brincadeiras e jogos que são utilizados como ferramentas para que as crianças e adolescentes aprendam sobre trabalho em equipe, vida ao ar livre, autonomia e respeito.</w:t>
      </w:r>
    </w:p>
    <w:p w:rsidR="00C92CA4" w:rsidRPr="00C92CA4" w:rsidP="00C92CA4" w14:paraId="0ACC9E6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CA4">
        <w:rPr>
          <w:rFonts w:ascii="Arial" w:hAnsi="Arial" w:cs="Arial"/>
          <w:sz w:val="24"/>
          <w:szCs w:val="24"/>
        </w:rPr>
        <w:t>Além disso, são realizadas ações na comunidade, campanhas solidárias e, periodicamente, acampamentos que estimulam a autonomia e a convivência. Esses aprendizados se consolidam sem que os jovens percebam, enquanto dormem em barracas, arrumam suas mochilas, fazem a própria comida, entre outras atividades.</w:t>
      </w:r>
    </w:p>
    <w:p w:rsidR="00C92CA4" w:rsidRPr="00C92CA4" w:rsidP="00C92CA4" w14:paraId="19630126" w14:textId="40C81D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CA4">
        <w:rPr>
          <w:rFonts w:ascii="Arial" w:hAnsi="Arial" w:cs="Arial"/>
          <w:sz w:val="24"/>
          <w:szCs w:val="24"/>
        </w:rPr>
        <w:t>A segunda equipe de Sumaré, o grupo Escoteiro Quilombo, f</w:t>
      </w:r>
      <w:r w:rsidRPr="00C92CA4">
        <w:rPr>
          <w:rFonts w:ascii="Arial" w:hAnsi="Arial" w:cs="Arial"/>
          <w:sz w:val="24"/>
          <w:szCs w:val="24"/>
        </w:rPr>
        <w:t xml:space="preserve">oi fundado oficialmente em 26 de setembro de 2009 e desde então </w:t>
      </w:r>
      <w:r w:rsidR="004A766C">
        <w:rPr>
          <w:rFonts w:ascii="Arial" w:hAnsi="Arial" w:cs="Arial"/>
          <w:sz w:val="24"/>
          <w:szCs w:val="24"/>
        </w:rPr>
        <w:t xml:space="preserve">vem </w:t>
      </w:r>
      <w:r w:rsidRPr="00C92CA4">
        <w:rPr>
          <w:rFonts w:ascii="Arial" w:hAnsi="Arial" w:cs="Arial"/>
          <w:sz w:val="24"/>
          <w:szCs w:val="24"/>
        </w:rPr>
        <w:t>trabalhando em prol dos nossos jovens de nossa cidade.</w:t>
      </w:r>
    </w:p>
    <w:p w:rsidR="00392F96" w:rsidRPr="00B3134C" w:rsidP="002D1CEE" w14:paraId="5B8EE560" w14:textId="46126B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CA4">
        <w:rPr>
          <w:rFonts w:ascii="Arial" w:hAnsi="Arial" w:cs="Arial"/>
          <w:sz w:val="24"/>
          <w:szCs w:val="24"/>
        </w:rPr>
        <w:t xml:space="preserve">A entidade é uma Associação não Governamental e Educacional não formal, autorizada pela UEB (União dos Escoteiros do Brasil) - órgão máximo do escotismo no Brasil aplicar atividades. </w:t>
      </w:r>
    </w:p>
    <w:p w:rsidR="004E7043" w:rsidRPr="005E2902" w:rsidP="004E7043" w14:paraId="61D55C52" w14:textId="4094E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134C">
        <w:rPr>
          <w:rFonts w:ascii="Arial" w:hAnsi="Arial" w:cs="Arial"/>
          <w:sz w:val="24"/>
          <w:szCs w:val="24"/>
        </w:rPr>
        <w:t>Diante do exposto, esta Casa de Leis manifesta seus mais sinceros aplausos a todos os escoteiros, chefes e colaboradores, reconhecendo o impacto imensurável deste movimento na formação do caráter de nossa juventude e no fortalecimento do bem comum em nosso município.</w:t>
      </w:r>
    </w:p>
    <w:p w:rsidR="008305D2" w:rsidRPr="005E2902" w:rsidP="00B3134C" w14:paraId="33DCD36C" w14:textId="6F57AC99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B3134C">
        <w:rPr>
          <w:rFonts w:ascii="Arial" w:hAnsi="Arial" w:cs="Arial"/>
          <w:sz w:val="24"/>
          <w:szCs w:val="24"/>
        </w:rPr>
        <w:t>23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F9608C">
        <w:rPr>
          <w:rFonts w:ascii="Arial" w:hAnsi="Arial" w:cs="Arial"/>
          <w:sz w:val="24"/>
          <w:szCs w:val="24"/>
        </w:rPr>
        <w:t xml:space="preserve">abril </w:t>
      </w:r>
      <w:r w:rsidRPr="005E2902">
        <w:rPr>
          <w:rFonts w:ascii="Arial" w:hAnsi="Arial" w:cs="Arial"/>
          <w:sz w:val="24"/>
          <w:szCs w:val="24"/>
        </w:rPr>
        <w:t>de 202</w:t>
      </w:r>
      <w:r w:rsidR="00272518">
        <w:rPr>
          <w:rFonts w:ascii="Arial" w:hAnsi="Arial" w:cs="Arial"/>
          <w:sz w:val="24"/>
          <w:szCs w:val="24"/>
        </w:rPr>
        <w:t>6</w:t>
      </w:r>
      <w:r w:rsidRPr="005E2902">
        <w:rPr>
          <w:rFonts w:ascii="Arial" w:hAnsi="Arial" w:cs="Arial"/>
          <w:sz w:val="24"/>
          <w:szCs w:val="24"/>
        </w:rPr>
        <w:t>.</w:t>
      </w:r>
    </w:p>
    <w:p w:rsidR="00272518" w:rsidRPr="005E2902" w:rsidP="004E7043" w14:paraId="47F6BB7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8305D2" w:rsidRPr="005E2902" w:rsidP="00B3134C" w14:paraId="2FDC445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B3134C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B6DD4"/>
    <w:multiLevelType w:val="multilevel"/>
    <w:tmpl w:val="6F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72518"/>
    <w:rsid w:val="002A0C4C"/>
    <w:rsid w:val="002D1CEE"/>
    <w:rsid w:val="002F1E36"/>
    <w:rsid w:val="0033352F"/>
    <w:rsid w:val="003620C3"/>
    <w:rsid w:val="00364DF5"/>
    <w:rsid w:val="003803B3"/>
    <w:rsid w:val="00380706"/>
    <w:rsid w:val="00392F96"/>
    <w:rsid w:val="0039710C"/>
    <w:rsid w:val="003E7E0B"/>
    <w:rsid w:val="00460A32"/>
    <w:rsid w:val="004A766C"/>
    <w:rsid w:val="004B2CC9"/>
    <w:rsid w:val="004C7EE3"/>
    <w:rsid w:val="004E138B"/>
    <w:rsid w:val="004E7043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B1E45"/>
    <w:rsid w:val="006C41A4"/>
    <w:rsid w:val="006D1E9A"/>
    <w:rsid w:val="006E0607"/>
    <w:rsid w:val="006E52DC"/>
    <w:rsid w:val="00727992"/>
    <w:rsid w:val="007568E0"/>
    <w:rsid w:val="00784C2E"/>
    <w:rsid w:val="007907AC"/>
    <w:rsid w:val="007D10CB"/>
    <w:rsid w:val="007D69A6"/>
    <w:rsid w:val="007D7155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B5451"/>
    <w:rsid w:val="009341F2"/>
    <w:rsid w:val="009439C1"/>
    <w:rsid w:val="00964130"/>
    <w:rsid w:val="009C799F"/>
    <w:rsid w:val="009D0CE7"/>
    <w:rsid w:val="009D15BE"/>
    <w:rsid w:val="00A04E05"/>
    <w:rsid w:val="00A06CF2"/>
    <w:rsid w:val="00A112E2"/>
    <w:rsid w:val="00A14754"/>
    <w:rsid w:val="00AA1ACD"/>
    <w:rsid w:val="00AB4183"/>
    <w:rsid w:val="00AC6817"/>
    <w:rsid w:val="00AD3778"/>
    <w:rsid w:val="00AD6F09"/>
    <w:rsid w:val="00AE6AEE"/>
    <w:rsid w:val="00B007B7"/>
    <w:rsid w:val="00B3134C"/>
    <w:rsid w:val="00B664B9"/>
    <w:rsid w:val="00BA0698"/>
    <w:rsid w:val="00BB5CC1"/>
    <w:rsid w:val="00BF1369"/>
    <w:rsid w:val="00C00C1E"/>
    <w:rsid w:val="00C0355B"/>
    <w:rsid w:val="00C36776"/>
    <w:rsid w:val="00C4178C"/>
    <w:rsid w:val="00C92CA4"/>
    <w:rsid w:val="00CA5011"/>
    <w:rsid w:val="00CB46DF"/>
    <w:rsid w:val="00CC20B9"/>
    <w:rsid w:val="00CD6B58"/>
    <w:rsid w:val="00CF401E"/>
    <w:rsid w:val="00D12C74"/>
    <w:rsid w:val="00D25351"/>
    <w:rsid w:val="00D75394"/>
    <w:rsid w:val="00DB7819"/>
    <w:rsid w:val="00DC05DD"/>
    <w:rsid w:val="00DC2F17"/>
    <w:rsid w:val="00E13940"/>
    <w:rsid w:val="00E17E69"/>
    <w:rsid w:val="00E960DD"/>
    <w:rsid w:val="00EB377D"/>
    <w:rsid w:val="00EE11D1"/>
    <w:rsid w:val="00F16426"/>
    <w:rsid w:val="00F60FC6"/>
    <w:rsid w:val="00F67E31"/>
    <w:rsid w:val="00F804DD"/>
    <w:rsid w:val="00F85AB7"/>
    <w:rsid w:val="00F944F3"/>
    <w:rsid w:val="00F960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575</Words>
  <Characters>3106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50</cp:revision>
  <cp:lastPrinted>2021-02-25T18:05:00Z</cp:lastPrinted>
  <dcterms:created xsi:type="dcterms:W3CDTF">2021-05-04T19:21:00Z</dcterms:created>
  <dcterms:modified xsi:type="dcterms:W3CDTF">2026-04-22T12:48:00Z</dcterms:modified>
</cp:coreProperties>
</file>