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13D9DEA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</w:t>
      </w:r>
      <w:r w:rsidRPr="00792776">
        <w:rPr>
          <w:rFonts w:ascii="Arial" w:eastAsia="MS Mincho" w:hAnsi="Arial" w:cs="Arial"/>
          <w:b/>
          <w:sz w:val="28"/>
          <w:szCs w:val="28"/>
        </w:rPr>
        <w:t>relação à pintura de faixas, de lombadas, de qualquer sinalização no solo, assim como a instalação de placas de sinalização, em frente a todas as escolas municipais.</w:t>
      </w:r>
    </w:p>
    <w:p w:rsidR="00792776" w:rsidP="00792776" w14:paraId="283E7505" w14:textId="3B23883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é de suma importância, para a segurança dos nossos alunos, uma sinalização aparente para que se evite qualquer tipo de acidente neste retorno as aulas.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582C4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25</w:t>
      </w:r>
      <w:bookmarkStart w:id="1" w:name="_GoBack"/>
      <w:bookmarkEnd w:id="1"/>
      <w:r w:rsidRPr="001935E6">
        <w:rPr>
          <w:rFonts w:ascii="Arial" w:hAnsi="Arial" w:cs="Arial"/>
          <w:sz w:val="28"/>
          <w:szCs w:val="28"/>
        </w:rPr>
        <w:t xml:space="preserve"> de maio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3C7C4B"/>
    <w:rsid w:val="00460A32"/>
    <w:rsid w:val="004B2CC9"/>
    <w:rsid w:val="0051286F"/>
    <w:rsid w:val="0051302F"/>
    <w:rsid w:val="00601B0A"/>
    <w:rsid w:val="00626437"/>
    <w:rsid w:val="00632FA0"/>
    <w:rsid w:val="006C41A4"/>
    <w:rsid w:val="006D1E9A"/>
    <w:rsid w:val="00792776"/>
    <w:rsid w:val="007E2B98"/>
    <w:rsid w:val="007F7DFB"/>
    <w:rsid w:val="00822396"/>
    <w:rsid w:val="00A06CF2"/>
    <w:rsid w:val="00AE6AEE"/>
    <w:rsid w:val="00B03391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locked/>
    <w:rsid w:val="005130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8C0FA-867D-4626-AAA1-7F0058E7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3</cp:revision>
  <cp:lastPrinted>2021-02-25T18:05:00Z</cp:lastPrinted>
  <dcterms:created xsi:type="dcterms:W3CDTF">2021-05-22T21:57:00Z</dcterms:created>
  <dcterms:modified xsi:type="dcterms:W3CDTF">2021-05-23T21:26:00Z</dcterms:modified>
</cp:coreProperties>
</file>