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F1325E" w:rsidRPr="00F1325E" w:rsidP="00F1325E" w14:paraId="0AC8AE43" w14:textId="672E8BFC">
      <w:pPr>
        <w:spacing w:line="240" w:lineRule="auto"/>
        <w:ind w:left="1416"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Pr="00F1325E">
        <w:rPr>
          <w:rFonts w:cstheme="minorHAnsi"/>
          <w:b/>
          <w:bCs/>
          <w:sz w:val="24"/>
          <w:szCs w:val="24"/>
        </w:rPr>
        <w:t>Autoriza a presença de acompanhante pessoal para alunos com Transtorno do Espectro Autista (TEA) nas unidades escolares públicas e privadas no Município de Sumaré e dá outras providências</w:t>
      </w:r>
      <w:r>
        <w:rPr>
          <w:rFonts w:cstheme="minorHAnsi"/>
          <w:b/>
          <w:bCs/>
          <w:sz w:val="24"/>
          <w:szCs w:val="24"/>
        </w:rPr>
        <w:t>”</w:t>
      </w:r>
      <w:r w:rsidRPr="00F1325E">
        <w:rPr>
          <w:rFonts w:cstheme="minorHAnsi"/>
          <w:b/>
          <w:bCs/>
          <w:sz w:val="24"/>
          <w:szCs w:val="24"/>
        </w:rPr>
        <w:t>.</w:t>
      </w:r>
    </w:p>
    <w:p w:rsidR="00F1325E" w:rsidRPr="00F1325E" w:rsidP="00F1325E" w14:paraId="4FD2068C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1325E" w:rsidRPr="00F1325E" w:rsidP="00F1325E" w14:paraId="47520A4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Art. 1º</w:t>
      </w:r>
    </w:p>
    <w:p w:rsidR="00F1325E" w:rsidRPr="00F1325E" w:rsidP="00F1325E" w14:paraId="3160B1A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Fica autorizado, no âmbito do Município de Sumaré, o acompanhamento de alunos diagnosticados com Transtorno do Espectro Autista (TEA) por acompanhante pessoal, durante o período escolar, nas unidades de ensino públicas e privadas.</w:t>
      </w:r>
    </w:p>
    <w:p w:rsidR="00F1325E" w:rsidRPr="00F1325E" w:rsidP="00F1325E" w14:paraId="658B995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F1325E" w:rsidRPr="00F1325E" w:rsidP="00F1325E" w14:paraId="3787C59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Art. 2º</w:t>
      </w:r>
    </w:p>
    <w:p w:rsidR="00F1325E" w:rsidRPr="00F1325E" w:rsidP="00F1325E" w14:paraId="6EB3801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Para os fins desta Lei, considera-se acompanhante pessoal:</w:t>
      </w:r>
    </w:p>
    <w:p w:rsidR="00F1325E" w:rsidRPr="00F1325E" w:rsidP="00F1325E" w14:paraId="77464E44" w14:textId="77777777">
      <w:pPr>
        <w:spacing w:line="240" w:lineRule="auto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 xml:space="preserve">I – </w:t>
      </w:r>
      <w:r w:rsidRPr="00F1325E">
        <w:rPr>
          <w:rFonts w:cstheme="minorHAnsi"/>
          <w:sz w:val="24"/>
          <w:szCs w:val="24"/>
        </w:rPr>
        <w:t>um</w:t>
      </w:r>
      <w:r w:rsidRPr="00F1325E">
        <w:rPr>
          <w:rFonts w:cstheme="minorHAnsi"/>
          <w:sz w:val="24"/>
          <w:szCs w:val="24"/>
        </w:rPr>
        <w:t xml:space="preserve"> dos pais ou responsável legal;</w:t>
      </w:r>
      <w:r w:rsidRPr="00F1325E">
        <w:rPr>
          <w:rFonts w:cstheme="minorHAnsi"/>
          <w:sz w:val="24"/>
          <w:szCs w:val="24"/>
        </w:rPr>
        <w:br/>
        <w:t>II – pessoa indicada pela família;</w:t>
      </w:r>
      <w:r w:rsidRPr="00F1325E">
        <w:rPr>
          <w:rFonts w:cstheme="minorHAnsi"/>
          <w:sz w:val="24"/>
          <w:szCs w:val="24"/>
        </w:rPr>
        <w:br/>
        <w:t>III – profissional contratado pela família, quando necessário.</w:t>
      </w:r>
    </w:p>
    <w:p w:rsidR="00F1325E" w:rsidRPr="00F1325E" w:rsidP="00F1325E" w14:paraId="5F358B6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std="t" o:hr="t" fillcolor="#a0a0a0" stroked="f"/>
        </w:pict>
      </w:r>
    </w:p>
    <w:p w:rsidR="00F1325E" w:rsidRPr="00F1325E" w:rsidP="00F1325E" w14:paraId="2431BC4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Art. 3º</w:t>
      </w:r>
    </w:p>
    <w:p w:rsidR="00F1325E" w:rsidRPr="00F1325E" w:rsidP="00F1325E" w14:paraId="2310725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O acompanhamento terá como objetivos:</w:t>
      </w:r>
    </w:p>
    <w:p w:rsidR="00F1325E" w:rsidRPr="00F1325E" w:rsidP="00F1325E" w14:paraId="48FF5430" w14:textId="77777777">
      <w:pPr>
        <w:spacing w:line="240" w:lineRule="auto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 xml:space="preserve">I – </w:t>
      </w:r>
      <w:r w:rsidRPr="00F1325E">
        <w:rPr>
          <w:rFonts w:cstheme="minorHAnsi"/>
          <w:sz w:val="24"/>
          <w:szCs w:val="24"/>
        </w:rPr>
        <w:t>auxiliar</w:t>
      </w:r>
      <w:r w:rsidRPr="00F1325E">
        <w:rPr>
          <w:rFonts w:cstheme="minorHAnsi"/>
          <w:sz w:val="24"/>
          <w:szCs w:val="24"/>
        </w:rPr>
        <w:t xml:space="preserve"> na adaptação do aluno ao ambiente escolar;</w:t>
      </w:r>
      <w:r w:rsidRPr="00F1325E">
        <w:rPr>
          <w:rFonts w:cstheme="minorHAnsi"/>
          <w:sz w:val="24"/>
          <w:szCs w:val="24"/>
        </w:rPr>
        <w:br/>
        <w:t>II – promover suporte emocional e comportamental;</w:t>
      </w:r>
      <w:r w:rsidRPr="00F1325E">
        <w:rPr>
          <w:rFonts w:cstheme="minorHAnsi"/>
          <w:sz w:val="24"/>
          <w:szCs w:val="24"/>
        </w:rPr>
        <w:br/>
        <w:t>III – contribuir para o desenvolvimento pedagógico e social;</w:t>
      </w:r>
      <w:r w:rsidRPr="00F1325E">
        <w:rPr>
          <w:rFonts w:cstheme="minorHAnsi"/>
          <w:sz w:val="24"/>
          <w:szCs w:val="24"/>
        </w:rPr>
        <w:br/>
        <w:t>IV – garantir maior segurança e bem-estar ao aluno.</w:t>
      </w:r>
    </w:p>
    <w:p w:rsidR="00F1325E" w:rsidRPr="00F1325E" w:rsidP="00F1325E" w14:paraId="064D947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std="t" o:hr="t" fillcolor="#a0a0a0" stroked="f"/>
        </w:pict>
      </w:r>
    </w:p>
    <w:p w:rsidR="00F1325E" w:rsidRPr="00F1325E" w:rsidP="00F1325E" w14:paraId="6944BF8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Art. 4º</w:t>
      </w:r>
    </w:p>
    <w:p w:rsidR="00F1325E" w:rsidRPr="00F1325E" w:rsidP="00F1325E" w14:paraId="0D75011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 autorização para acompanhamento dependerá de:</w:t>
      </w:r>
    </w:p>
    <w:p w:rsidR="00F1325E" w:rsidRPr="00F1325E" w:rsidP="00F1325E" w14:paraId="5CB71DFA" w14:textId="77777777">
      <w:pPr>
        <w:spacing w:line="240" w:lineRule="auto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 xml:space="preserve">I – </w:t>
      </w:r>
      <w:r w:rsidRPr="00F1325E">
        <w:rPr>
          <w:rFonts w:cstheme="minorHAnsi"/>
          <w:sz w:val="24"/>
          <w:szCs w:val="24"/>
        </w:rPr>
        <w:t>solicitação</w:t>
      </w:r>
      <w:r w:rsidRPr="00F1325E">
        <w:rPr>
          <w:rFonts w:cstheme="minorHAnsi"/>
          <w:sz w:val="24"/>
          <w:szCs w:val="24"/>
        </w:rPr>
        <w:t xml:space="preserve"> formal do responsável legal;</w:t>
      </w:r>
      <w:r w:rsidRPr="00F1325E">
        <w:rPr>
          <w:rFonts w:cstheme="minorHAnsi"/>
          <w:sz w:val="24"/>
          <w:szCs w:val="24"/>
        </w:rPr>
        <w:br/>
        <w:t>II – apresentação de laudo médico ou relatório multiprofissional que comprove o diagnóstico de TEA;</w:t>
      </w:r>
      <w:r w:rsidRPr="00F1325E">
        <w:rPr>
          <w:rFonts w:cstheme="minorHAnsi"/>
          <w:sz w:val="24"/>
          <w:szCs w:val="24"/>
        </w:rPr>
        <w:br/>
        <w:t>III – análise e anuência da direção da unidade escolar.</w:t>
      </w:r>
    </w:p>
    <w:p w:rsidR="00F1325E" w:rsidRPr="00F1325E" w:rsidP="00F1325E" w14:paraId="7805E51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9" style="width:0;height:1.5pt" o:hrstd="t" o:hr="t" fillcolor="#a0a0a0" stroked="f"/>
        </w:pict>
      </w:r>
    </w:p>
    <w:p w:rsidR="00F1325E" w:rsidRPr="00F1325E" w:rsidP="00F1325E" w14:paraId="1533C64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Art. 5º</w:t>
      </w:r>
    </w:p>
    <w:p w:rsidR="00F1325E" w:rsidRPr="00F1325E" w:rsidP="00F1325E" w14:paraId="7E4A80E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O acompanhante deverá:</w:t>
      </w:r>
    </w:p>
    <w:p w:rsidR="00F1325E" w:rsidP="00F1325E" w14:paraId="48C68A5B" w14:textId="77777777">
      <w:pPr>
        <w:spacing w:line="240" w:lineRule="auto"/>
        <w:rPr>
          <w:rFonts w:cstheme="minorHAnsi"/>
          <w:sz w:val="24"/>
          <w:szCs w:val="24"/>
        </w:rPr>
      </w:pPr>
    </w:p>
    <w:p w:rsidR="00F1325E" w:rsidRPr="00F1325E" w:rsidP="00F1325E" w14:paraId="0B4052CC" w14:textId="0B22954E">
      <w:pPr>
        <w:spacing w:line="240" w:lineRule="auto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 xml:space="preserve">I – </w:t>
      </w:r>
      <w:r w:rsidRPr="00F1325E">
        <w:rPr>
          <w:rFonts w:cstheme="minorHAnsi"/>
          <w:sz w:val="24"/>
          <w:szCs w:val="24"/>
        </w:rPr>
        <w:t>respeitar</w:t>
      </w:r>
      <w:r w:rsidRPr="00F1325E">
        <w:rPr>
          <w:rFonts w:cstheme="minorHAnsi"/>
          <w:sz w:val="24"/>
          <w:szCs w:val="24"/>
        </w:rPr>
        <w:t xml:space="preserve"> as normas internas da unidade escolar;</w:t>
      </w:r>
      <w:r w:rsidRPr="00F1325E">
        <w:rPr>
          <w:rFonts w:cstheme="minorHAnsi"/>
          <w:sz w:val="24"/>
          <w:szCs w:val="24"/>
        </w:rPr>
        <w:br/>
        <w:t>II – atuar de forma colaborativa com a equipe pedagógica;</w:t>
      </w:r>
      <w:r w:rsidRPr="00F1325E">
        <w:rPr>
          <w:rFonts w:cstheme="minorHAnsi"/>
          <w:sz w:val="24"/>
          <w:szCs w:val="24"/>
        </w:rPr>
        <w:br/>
        <w:t>III – não interferir diretamente no conteúdo pedagógico, salvo quando orientado pela escola;</w:t>
      </w:r>
      <w:r w:rsidRPr="00F1325E">
        <w:rPr>
          <w:rFonts w:cstheme="minorHAnsi"/>
          <w:sz w:val="24"/>
          <w:szCs w:val="24"/>
        </w:rPr>
        <w:br/>
        <w:t>IV – preservar o ambiente escolar e o convívio coletivo.</w:t>
      </w:r>
    </w:p>
    <w:p w:rsidR="00F1325E" w:rsidRPr="00F1325E" w:rsidP="00F1325E" w14:paraId="3DB522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0" style="width:0;height:1.5pt" o:hrstd="t" o:hr="t" fillcolor="#a0a0a0" stroked="f"/>
        </w:pict>
      </w:r>
    </w:p>
    <w:p w:rsidR="00F1325E" w:rsidRPr="00F1325E" w:rsidP="00F1325E" w14:paraId="68EC9F1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Art. 6º</w:t>
      </w:r>
    </w:p>
    <w:p w:rsidR="00F1325E" w:rsidRPr="00F1325E" w:rsidP="00F1325E" w14:paraId="58A01C8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 unidade escolar poderá:</w:t>
      </w:r>
    </w:p>
    <w:p w:rsidR="00F1325E" w:rsidRPr="00F1325E" w:rsidP="00F1325E" w14:paraId="11736BD2" w14:textId="77777777">
      <w:pPr>
        <w:spacing w:line="240" w:lineRule="auto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 xml:space="preserve">I – </w:t>
      </w:r>
      <w:r w:rsidRPr="00F1325E">
        <w:rPr>
          <w:rFonts w:cstheme="minorHAnsi"/>
          <w:sz w:val="24"/>
          <w:szCs w:val="24"/>
        </w:rPr>
        <w:t>estabelecer</w:t>
      </w:r>
      <w:r w:rsidRPr="00F1325E">
        <w:rPr>
          <w:rFonts w:cstheme="minorHAnsi"/>
          <w:sz w:val="24"/>
          <w:szCs w:val="24"/>
        </w:rPr>
        <w:t xml:space="preserve"> critérios e limites para a atuação do acompanhante;</w:t>
      </w:r>
      <w:r w:rsidRPr="00F1325E">
        <w:rPr>
          <w:rFonts w:cstheme="minorHAnsi"/>
          <w:sz w:val="24"/>
          <w:szCs w:val="24"/>
        </w:rPr>
        <w:br/>
        <w:t>II – definir horários e condições de permanência;</w:t>
      </w:r>
      <w:r w:rsidRPr="00F1325E">
        <w:rPr>
          <w:rFonts w:cstheme="minorHAnsi"/>
          <w:sz w:val="24"/>
          <w:szCs w:val="24"/>
        </w:rPr>
        <w:br/>
        <w:t>III – solicitar substituição do acompanhante, mediante justificativa fundamentada;</w:t>
      </w:r>
      <w:r w:rsidRPr="00F1325E">
        <w:rPr>
          <w:rFonts w:cstheme="minorHAnsi"/>
          <w:sz w:val="24"/>
          <w:szCs w:val="24"/>
        </w:rPr>
        <w:br/>
        <w:t>IV – suspender a autorização em caso de descumprimento das normas.</w:t>
      </w:r>
    </w:p>
    <w:p w:rsidR="00F1325E" w:rsidRPr="00F1325E" w:rsidP="00F1325E" w14:paraId="13FC05A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1" style="width:0;height:1.5pt" o:hrstd="t" o:hr="t" fillcolor="#a0a0a0" stroked="f"/>
        </w:pict>
      </w:r>
    </w:p>
    <w:p w:rsidR="00F1325E" w:rsidRPr="00F1325E" w:rsidP="00F1325E" w14:paraId="46725BA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Art. 7º</w:t>
      </w:r>
    </w:p>
    <w:p w:rsidR="00F1325E" w:rsidRPr="00F1325E" w:rsidP="00F1325E" w14:paraId="2C33943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O disposto nesta Lei não substitui:</w:t>
      </w:r>
    </w:p>
    <w:p w:rsidR="00F1325E" w:rsidRPr="00F1325E" w:rsidP="00F1325E" w14:paraId="51C943A4" w14:textId="77777777">
      <w:pPr>
        <w:spacing w:line="240" w:lineRule="auto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 xml:space="preserve">I – </w:t>
      </w:r>
      <w:r w:rsidRPr="00F1325E">
        <w:rPr>
          <w:rFonts w:cstheme="minorHAnsi"/>
          <w:sz w:val="24"/>
          <w:szCs w:val="24"/>
        </w:rPr>
        <w:t>o</w:t>
      </w:r>
      <w:r w:rsidRPr="00F1325E">
        <w:rPr>
          <w:rFonts w:cstheme="minorHAnsi"/>
          <w:sz w:val="24"/>
          <w:szCs w:val="24"/>
        </w:rPr>
        <w:t xml:space="preserve"> direito ao profissional de apoio escolar, quando necessário;</w:t>
      </w:r>
      <w:r w:rsidRPr="00F1325E">
        <w:rPr>
          <w:rFonts w:cstheme="minorHAnsi"/>
          <w:sz w:val="24"/>
          <w:szCs w:val="24"/>
        </w:rPr>
        <w:br/>
        <w:t>II – o atendimento educacional especializado (AEE);</w:t>
      </w:r>
      <w:r w:rsidRPr="00F1325E">
        <w:rPr>
          <w:rFonts w:cstheme="minorHAnsi"/>
          <w:sz w:val="24"/>
          <w:szCs w:val="24"/>
        </w:rPr>
        <w:br/>
        <w:t>III – demais garantias previstas na legislação vigente.</w:t>
      </w:r>
    </w:p>
    <w:p w:rsidR="00F1325E" w:rsidRPr="00F1325E" w:rsidP="00F1325E" w14:paraId="3134BF9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2" style="width:0;height:1.5pt" o:hrstd="t" o:hr="t" fillcolor="#a0a0a0" stroked="f"/>
        </w:pict>
      </w:r>
    </w:p>
    <w:p w:rsidR="00F1325E" w:rsidRPr="00F1325E" w:rsidP="00F1325E" w14:paraId="4FA816D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Art. 8º</w:t>
      </w:r>
    </w:p>
    <w:p w:rsidR="00F1325E" w:rsidRPr="00F1325E" w:rsidP="00F1325E" w14:paraId="7E804AE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 Secretaria Municipal de Educação poderá regulamentar esta Lei, estabelecendo diretrizes complementares para sua execução.</w:t>
      </w:r>
    </w:p>
    <w:p w:rsidR="00F1325E" w:rsidRPr="00F1325E" w:rsidP="00F1325E" w14:paraId="1AC59CB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3" style="width:0;height:1.5pt" o:hrstd="t" o:hr="t" fillcolor="#a0a0a0" stroked="f"/>
        </w:pict>
      </w:r>
    </w:p>
    <w:p w:rsidR="00F1325E" w:rsidRPr="00F1325E" w:rsidP="00F1325E" w14:paraId="2A19DF7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Art. 9º</w:t>
      </w:r>
    </w:p>
    <w:p w:rsidR="00F1325E" w:rsidRPr="00F1325E" w:rsidP="00F1325E" w14:paraId="3D9DA60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F1325E" w:rsidRPr="00F1325E" w:rsidP="00F1325E" w14:paraId="63F81CC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4" style="width:0;height:1.5pt" o:hrstd="t" o:hr="t" fillcolor="#a0a0a0" stroked="f"/>
        </w:pict>
      </w:r>
    </w:p>
    <w:p w:rsidR="00F1325E" w:rsidRPr="00F1325E" w:rsidP="00F1325E" w14:paraId="4076141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Art. 10</w:t>
      </w:r>
    </w:p>
    <w:p w:rsidR="00F1325E" w:rsidRPr="00F1325E" w:rsidP="00F1325E" w14:paraId="0CEE20A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Esta Lei entra em vigor na data de sua publicação.</w:t>
      </w:r>
    </w:p>
    <w:p w:rsidR="00C86B34" w:rsidRPr="008E3EAD" w:rsidP="00F1325E" w14:paraId="4D3C40C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5" style="width:0;height:1.5pt" o:hrstd="t" o:hr="t" fillcolor="#a0a0a0" stroked="f"/>
        </w:pict>
      </w:r>
    </w:p>
    <w:p w:rsidR="00D15F2F" w:rsidRPr="00C86B34" w:rsidP="002B53C0" w14:paraId="49AF252A" w14:textId="6BAEB56C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340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RPr="00C86B34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C86B34" w:rsidP="00D15F2F" w14:paraId="682367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F1325E" w:rsidRPr="00F1325E" w:rsidP="00F1325E" w14:paraId="186D0FF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O presente Projeto de Lei tem como objetivo assegurar melhores condições de inclusão escolar para alunos com Transtorno do Espectro Autista (TEA) no Município de Sumaré, permitindo a presença de acompanhante pessoal no ambiente escolar.</w:t>
      </w:r>
    </w:p>
    <w:p w:rsidR="00F1325E" w:rsidRPr="00F1325E" w:rsidP="00F1325E" w14:paraId="2B0A1A5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 proposta está alinhada à legislação federal vigente, especialmente à Lei nº 12.764/2012 e à Lei nº 13.146/2015, que asseguram o direito à inclusão e ao acompanhamento especializado quando necessário.</w:t>
      </w:r>
    </w:p>
    <w:p w:rsidR="00F1325E" w:rsidRPr="00F1325E" w:rsidP="00F1325E" w14:paraId="563420A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Importante destacar que a proposta não interfere na autonomia pedagógica das unidades escolares, preservando a organização interna e garantindo que o acompanhamento ocorra de forma planejada e supervisionada.</w:t>
      </w:r>
    </w:p>
    <w:p w:rsidR="00F1325E" w:rsidRPr="00F1325E" w:rsidP="00F1325E" w14:paraId="28D60BA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Além disso, o projeto fortalece a participação da família no processo educacional, promovendo maior integração entre escola e responsáveis, fator essencial para o desenvolvimento pleno do aluno.</w:t>
      </w:r>
    </w:p>
    <w:p w:rsidR="00F1325E" w:rsidRPr="00F1325E" w:rsidP="00F1325E" w14:paraId="3689BCB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1325E">
        <w:rPr>
          <w:rFonts w:cstheme="minorHAnsi"/>
          <w:sz w:val="24"/>
          <w:szCs w:val="24"/>
        </w:rPr>
        <w:t>Diante do exposto, a presente iniciativa busca tornar o ambiente escolar mais inclusivo, acessível e humanizado, razão pela qual conto com o apoio dos nobres vereadores para sua aprovação.</w:t>
      </w:r>
    </w:p>
    <w:p w:rsidR="00E21D66" w:rsidRPr="00FF64A9" w:rsidP="000505CD" w14:paraId="31A64DA9" w14:textId="79BEF680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8E3EAD">
        <w:rPr>
          <w:rFonts w:cstheme="minorHAnsi"/>
          <w:sz w:val="24"/>
          <w:szCs w:val="24"/>
        </w:rPr>
        <w:t>13</w:t>
      </w:r>
      <w:r w:rsidR="00C86B34">
        <w:rPr>
          <w:rFonts w:cstheme="minorHAnsi"/>
          <w:sz w:val="24"/>
          <w:szCs w:val="24"/>
        </w:rPr>
        <w:t xml:space="preserve"> de </w:t>
      </w:r>
      <w:r w:rsidR="00C86B34">
        <w:rPr>
          <w:rFonts w:cstheme="minorHAnsi"/>
          <w:sz w:val="24"/>
          <w:szCs w:val="24"/>
        </w:rPr>
        <w:t>Abril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087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05CD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1F71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3143F"/>
    <w:rsid w:val="00E34580"/>
    <w:rsid w:val="00E34D57"/>
    <w:rsid w:val="00E41054"/>
    <w:rsid w:val="00E47071"/>
    <w:rsid w:val="00E47CEB"/>
    <w:rsid w:val="00E510BE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32EEC"/>
    <w:rsid w:val="00F41D77"/>
    <w:rsid w:val="00F432ED"/>
    <w:rsid w:val="00F44181"/>
    <w:rsid w:val="00F569DF"/>
    <w:rsid w:val="00F63B0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542</Words>
  <Characters>2932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2026-04-13T13:17:00Z</cp:lastPrinted>
  <dcterms:created xsi:type="dcterms:W3CDTF">2026-04-13T13:31:00Z</dcterms:created>
  <dcterms:modified xsi:type="dcterms:W3CDTF">2026-04-13T13:31:00Z</dcterms:modified>
</cp:coreProperties>
</file>