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63EF9D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7F072E">
        <w:rPr>
          <w:sz w:val="28"/>
          <w:szCs w:val="28"/>
        </w:rPr>
        <w:t xml:space="preserve">cata </w:t>
      </w:r>
      <w:r w:rsidR="00832804">
        <w:rPr>
          <w:sz w:val="28"/>
          <w:szCs w:val="28"/>
        </w:rPr>
        <w:t>galho na Rua Rio Grande do Norte, 69</w:t>
      </w:r>
      <w:r w:rsidR="00D907D7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21342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74BFC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2026-04-10T11:42:00Z</dcterms:created>
  <dcterms:modified xsi:type="dcterms:W3CDTF">2026-04-10T11:42:00Z</dcterms:modified>
</cp:coreProperties>
</file>