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4A5BC1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D165A7">
        <w:rPr>
          <w:sz w:val="28"/>
          <w:szCs w:val="28"/>
        </w:rPr>
        <w:t xml:space="preserve">pintura de </w:t>
      </w:r>
      <w:r w:rsidR="003B500E">
        <w:rPr>
          <w:sz w:val="28"/>
          <w:szCs w:val="28"/>
        </w:rPr>
        <w:t>solo no cruzamento</w:t>
      </w:r>
      <w:r w:rsidR="00462697">
        <w:rPr>
          <w:sz w:val="28"/>
          <w:szCs w:val="28"/>
        </w:rPr>
        <w:t xml:space="preserve"> </w:t>
      </w:r>
      <w:r w:rsidR="003B500E">
        <w:rPr>
          <w:sz w:val="28"/>
          <w:szCs w:val="28"/>
        </w:rPr>
        <w:t>d</w:t>
      </w:r>
      <w:r w:rsidR="00462697">
        <w:rPr>
          <w:sz w:val="28"/>
          <w:szCs w:val="28"/>
        </w:rPr>
        <w:t xml:space="preserve">a Rua Diva Maria da Silva </w:t>
      </w:r>
      <w:r w:rsidR="00462697">
        <w:rPr>
          <w:sz w:val="28"/>
          <w:szCs w:val="28"/>
        </w:rPr>
        <w:t>Boige</w:t>
      </w:r>
      <w:r w:rsidR="003B500E">
        <w:rPr>
          <w:sz w:val="28"/>
          <w:szCs w:val="28"/>
        </w:rPr>
        <w:t xml:space="preserve"> com a Rua Dez </w:t>
      </w:r>
      <w:r w:rsidR="00462697">
        <w:rPr>
          <w:sz w:val="28"/>
          <w:szCs w:val="28"/>
        </w:rPr>
        <w:t xml:space="preserve">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445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21B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2026-04-09T13:27:00Z</dcterms:created>
  <dcterms:modified xsi:type="dcterms:W3CDTF">2026-04-09T13:27:00Z</dcterms:modified>
</cp:coreProperties>
</file>