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Oscar de Assis 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197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6369CE-9098-4D84-80A0-846D48F920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E525B9-050E-4F6F-BBA9-DF87B95F0B3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0D88E0-7BED-494D-98F9-C3AB54459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39023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443858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6673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81419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29175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92318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