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64E9" w:rsidRPr="009E7A72" w:rsidP="009764E9" w14:paraId="07432966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9764E9" w:rsidRPr="009E7A72" w:rsidP="009764E9" w14:paraId="3697D19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9764E9" w:rsidRPr="009E7A72" w:rsidP="009A06B9" w14:paraId="794FAB9F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9764E9" w:rsidRPr="009E7A72" w:rsidP="009A06B9" w14:paraId="0077EDF3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9764E9" w:rsidRPr="009E7A72" w:rsidP="00987FC5" w14:paraId="7F3DF521" w14:textId="62C7D8B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9E7A72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  <w:r w:rsidRPr="009E7A72" w:rsidR="00587DD0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,</w:t>
      </w:r>
    </w:p>
    <w:p w:rsidR="009764E9" w:rsidRPr="009E7A72" w:rsidP="009764E9" w14:paraId="06F20058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9764E9" w:rsidRPr="009E7A72" w:rsidP="00915A0B" w14:paraId="0D03E9E4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AF7E1B" w:rsidP="00987FC5" w14:paraId="37DB9EEE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ind w:firstLine="709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:rsidR="00AF7E1B" w:rsidP="00987FC5" w14:paraId="46409748" w14:textId="7A9901F6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ind w:firstLine="1418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AF7E1B">
        <w:rPr>
          <w:rFonts w:ascii="Times New Roman" w:eastAsia="Arial" w:hAnsi="Times New Roman" w:cs="Times New Roman"/>
          <w:b/>
          <w:color w:val="000000"/>
          <w:sz w:val="26"/>
          <w:szCs w:val="26"/>
        </w:rPr>
        <w:t>Indico</w:t>
      </w:r>
      <w:r w:rsidRPr="00AF7E1B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, ao Ex</w:t>
      </w:r>
      <w:r>
        <w:rPr>
          <w:rFonts w:ascii="Times New Roman" w:eastAsia="Arial" w:hAnsi="Times New Roman" w:cs="Times New Roman"/>
          <w:bCs/>
          <w:color w:val="000000"/>
          <w:sz w:val="26"/>
          <w:szCs w:val="26"/>
        </w:rPr>
        <w:t>mo.</w:t>
      </w:r>
      <w:r w:rsidRPr="00AF7E1B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Senhor Prefeito Municipal, bem como ao departamento competente, a continuidade dos serviços de implantação de semáforos equipados com dispositivos de contagem regressiva nos principais cruzamentos e vias de maior fluxo do município.</w:t>
      </w:r>
    </w:p>
    <w:p w:rsidR="009A06B9" w:rsidP="00987FC5" w14:paraId="6E872226" w14:textId="3F80AB83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ind w:firstLine="1418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C4077D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A presente Indicação tem por finalidade aprimorar a segurança no trânsito, proporcionando maior previsibilidade a condutores e pedestres, contribuindo para a redução de acidentes e promovendo, dessa forma, melhoria da mobilidade urbana.</w:t>
      </w:r>
    </w:p>
    <w:p w:rsidR="00C4077D" w:rsidP="009A06B9" w14:paraId="2D469B4B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ind w:firstLine="709"/>
        <w:jc w:val="center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:rsidR="00987FC5" w:rsidP="009A06B9" w14:paraId="556EDF80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ind w:firstLine="709"/>
        <w:jc w:val="center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:rsidR="009764E9" w:rsidRPr="009E7A72" w:rsidP="009A06B9" w14:paraId="75336BA9" w14:textId="48A74E2D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ind w:firstLine="709"/>
        <w:jc w:val="center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9E7A72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Sala das Sessões, </w:t>
      </w:r>
      <w:r w:rsidRPr="009E7A72" w:rsidR="008E0FA6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07</w:t>
      </w:r>
      <w:r w:rsidRPr="009E7A72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</w:t>
      </w:r>
      <w:r w:rsidRPr="009E7A72" w:rsidR="008E0FA6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abril</w:t>
      </w:r>
      <w:r w:rsidRPr="009E7A72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</w:t>
      </w:r>
      <w:r w:rsidRPr="009E7A72" w:rsidR="009C45F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6</w:t>
      </w:r>
      <w:r w:rsidRPr="009E7A72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.</w:t>
      </w:r>
    </w:p>
    <w:p w:rsidR="009764E9" w:rsidRPr="009E7A72" w:rsidP="009764E9" w14:paraId="50B61B25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:rsidR="009764E9" w:rsidRPr="009E7A72" w:rsidP="009764E9" w14:paraId="3D33002A" w14:textId="4E8A7984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:rsidR="009764E9" w:rsidRPr="009E7A72" w:rsidP="009764E9" w14:paraId="753C31E1" w14:textId="3164A8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9E7A72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2205990</wp:posOffset>
            </wp:positionH>
            <wp:positionV relativeFrom="paragraph">
              <wp:posOffset>186690</wp:posOffset>
            </wp:positionV>
            <wp:extent cx="2256512" cy="1533525"/>
            <wp:effectExtent l="0" t="0" r="0" b="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826554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512" cy="1533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764E9" w:rsidRPr="009E7A72" w:rsidP="009764E9" w14:paraId="215283F8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4725"/>
        </w:tabs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9E7A72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</w:p>
    <w:p w:rsidR="009764E9" w:rsidRPr="009E7A72" w:rsidP="009764E9" w14:paraId="759D850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9764E9" w:rsidRPr="009E7A72" w:rsidP="009764E9" w14:paraId="37063A43" w14:textId="77777777">
      <w:pPr>
        <w:pStyle w:val="Standard"/>
        <w:spacing w:line="360" w:lineRule="auto"/>
        <w:ind w:firstLine="1417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  <w:r w:rsidRPr="009E7A72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</w:p>
    <w:p w:rsidR="009764E9" w:rsidRPr="009E7A72" w:rsidP="009764E9" w14:paraId="04F5DD9B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7A72">
        <w:rPr>
          <w:rFonts w:ascii="Times New Roman" w:eastAsia="Arial" w:hAnsi="Times New Roman" w:cs="Times New Roman"/>
          <w:b/>
          <w:sz w:val="26"/>
          <w:szCs w:val="26"/>
        </w:rPr>
        <w:t>TAVARES</w:t>
      </w:r>
    </w:p>
    <w:p w:rsidR="009764E9" w:rsidRPr="009E7A72" w:rsidP="009764E9" w14:paraId="67433ECD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7A72">
        <w:rPr>
          <w:rFonts w:ascii="Times New Roman" w:hAnsi="Times New Roman" w:cs="Times New Roman"/>
          <w:b/>
          <w:sz w:val="26"/>
          <w:szCs w:val="26"/>
        </w:rPr>
        <w:t>Vereador /PL</w:t>
      </w:r>
    </w:p>
    <w:p w:rsidR="009764E9" w:rsidRPr="009E7A72" w:rsidP="009764E9" w14:paraId="19CD20D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9764E9" w:rsidRPr="009E7A72" w:rsidP="009764E9" w14:paraId="51DADB39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9764E9" w:rsidRPr="009E7A72" w:rsidP="009764E9" w14:paraId="5418EC5A" w14:textId="77777777">
      <w:pPr>
        <w:rPr>
          <w:sz w:val="26"/>
          <w:szCs w:val="26"/>
        </w:rPr>
      </w:pPr>
    </w:p>
    <w:sectPr w:rsidSect="00915A0B">
      <w:headerReference w:type="default" r:id="rId5"/>
      <w:footerReference w:type="default" r:id="rId6"/>
      <w:pgSz w:w="11908" w:h="16840"/>
      <w:pgMar w:top="1701" w:right="1134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9764E9" w14:paraId="56C61C49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9764E9" w14:paraId="093802E0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64E9" w14:paraId="08B549DF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980134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5168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4E9"/>
    <w:rsid w:val="00011AAB"/>
    <w:rsid w:val="000A0029"/>
    <w:rsid w:val="000C60AE"/>
    <w:rsid w:val="00103EF8"/>
    <w:rsid w:val="00111201"/>
    <w:rsid w:val="00141D49"/>
    <w:rsid w:val="001F68A2"/>
    <w:rsid w:val="00202B19"/>
    <w:rsid w:val="00216ABC"/>
    <w:rsid w:val="00287D1B"/>
    <w:rsid w:val="002D4F49"/>
    <w:rsid w:val="00350D5E"/>
    <w:rsid w:val="00402CB2"/>
    <w:rsid w:val="00475305"/>
    <w:rsid w:val="004C5EED"/>
    <w:rsid w:val="00521266"/>
    <w:rsid w:val="0055782B"/>
    <w:rsid w:val="00586860"/>
    <w:rsid w:val="00587DD0"/>
    <w:rsid w:val="00673A13"/>
    <w:rsid w:val="006904B4"/>
    <w:rsid w:val="006F45C2"/>
    <w:rsid w:val="00756BA4"/>
    <w:rsid w:val="0076027F"/>
    <w:rsid w:val="00760C27"/>
    <w:rsid w:val="00784AA4"/>
    <w:rsid w:val="00880A5C"/>
    <w:rsid w:val="008E0FA6"/>
    <w:rsid w:val="00914E37"/>
    <w:rsid w:val="00915A0B"/>
    <w:rsid w:val="009200D7"/>
    <w:rsid w:val="009764E9"/>
    <w:rsid w:val="00987FC5"/>
    <w:rsid w:val="009A06B9"/>
    <w:rsid w:val="009C45F0"/>
    <w:rsid w:val="009E7A72"/>
    <w:rsid w:val="00AE0513"/>
    <w:rsid w:val="00AF7E1B"/>
    <w:rsid w:val="00B34E45"/>
    <w:rsid w:val="00BA2738"/>
    <w:rsid w:val="00C4077D"/>
    <w:rsid w:val="00CC4556"/>
    <w:rsid w:val="00E06C61"/>
    <w:rsid w:val="00E325B0"/>
    <w:rsid w:val="00F61D8C"/>
    <w:rsid w:val="00F62DB1"/>
    <w:rsid w:val="00F94EC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4506D8D-D975-4862-87F1-AA8A0D4CF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7E1B"/>
    <w:pPr>
      <w:widowControl w:val="0"/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9764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976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9764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9764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9764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9764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9764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9764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9764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9764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9764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9764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764E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9764E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9764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9764E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9764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9764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9764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976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9764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976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976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9764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64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64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9764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9764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64E9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9764E9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9764E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22</cp:revision>
  <dcterms:created xsi:type="dcterms:W3CDTF">2026-04-06T14:44:00Z</dcterms:created>
  <dcterms:modified xsi:type="dcterms:W3CDTF">2026-04-06T15:22:00Z</dcterms:modified>
</cp:coreProperties>
</file>